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E359" w14:textId="639C7B13" w:rsidR="000D3103" w:rsidRPr="00D60FB9" w:rsidRDefault="00D60FB9" w:rsidP="00D74CC3">
      <w:pPr>
        <w:bidi/>
        <w:ind w:firstLine="424"/>
        <w:jc w:val="both"/>
        <w:rPr>
          <w:b/>
          <w:bCs/>
          <w:i/>
          <w:iCs/>
          <w:color w:val="0070C0"/>
          <w:sz w:val="36"/>
          <w:szCs w:val="36"/>
          <w:u w:val="double"/>
          <w:lang w:bidi="ar-MA"/>
        </w:rPr>
      </w:pPr>
      <w:r w:rsidRPr="00D60FB9">
        <w:rPr>
          <w:rFonts w:hint="cs"/>
          <w:b/>
          <w:bCs/>
          <w:i/>
          <w:iCs/>
          <w:color w:val="0070C0"/>
          <w:sz w:val="36"/>
          <w:szCs w:val="36"/>
          <w:u w:val="double"/>
          <w:rtl/>
          <w:lang w:bidi="ar-MA"/>
        </w:rPr>
        <w:t>القطاع الثقافي</w:t>
      </w:r>
    </w:p>
    <w:p w14:paraId="591FA991" w14:textId="77777777" w:rsidR="000D3103" w:rsidRDefault="000D3103" w:rsidP="000D3103">
      <w:pPr>
        <w:bidi/>
        <w:ind w:firstLine="424"/>
        <w:jc w:val="both"/>
        <w:rPr>
          <w:sz w:val="28"/>
          <w:szCs w:val="28"/>
          <w:lang w:bidi="ar-MA"/>
        </w:rPr>
      </w:pPr>
    </w:p>
    <w:p w14:paraId="2EB91085" w14:textId="629ECA4E" w:rsidR="0007215F" w:rsidRDefault="00D74CC3" w:rsidP="000D3103">
      <w:pPr>
        <w:bidi/>
        <w:ind w:firstLine="424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ت</w:t>
      </w:r>
      <w:r w:rsidR="0007215F" w:rsidRPr="00921D36">
        <w:rPr>
          <w:rFonts w:hint="cs"/>
          <w:sz w:val="28"/>
          <w:szCs w:val="28"/>
          <w:rtl/>
          <w:lang w:bidi="ar-MA"/>
        </w:rPr>
        <w:t>توف</w:t>
      </w:r>
      <w:r w:rsidR="0007215F">
        <w:rPr>
          <w:rFonts w:hint="cs"/>
          <w:sz w:val="28"/>
          <w:szCs w:val="28"/>
          <w:rtl/>
          <w:lang w:bidi="ar-MA"/>
        </w:rPr>
        <w:t>ر المدينة على تراث ثقافي مادي ومعنوي يتميز بعمق تاريخي سحيق و</w:t>
      </w:r>
      <w:r w:rsidR="0007215F" w:rsidRPr="00921D36">
        <w:rPr>
          <w:rFonts w:hint="cs"/>
          <w:sz w:val="28"/>
          <w:szCs w:val="28"/>
          <w:rtl/>
          <w:lang w:bidi="ar-MA"/>
        </w:rPr>
        <w:t>تنوع مرتبط بتنوع الروافد الإنسانية</w:t>
      </w:r>
      <w:r w:rsidR="0007215F">
        <w:rPr>
          <w:rFonts w:hint="cs"/>
          <w:sz w:val="28"/>
          <w:szCs w:val="28"/>
          <w:rtl/>
          <w:lang w:bidi="ar-MA"/>
        </w:rPr>
        <w:t xml:space="preserve"> والثقافية التي أغنت إنتاجه و</w:t>
      </w:r>
      <w:r w:rsidR="0007215F" w:rsidRPr="00921D36">
        <w:rPr>
          <w:rFonts w:hint="cs"/>
          <w:sz w:val="28"/>
          <w:szCs w:val="28"/>
          <w:rtl/>
          <w:lang w:bidi="ar-MA"/>
        </w:rPr>
        <w:t>يتكون من:</w:t>
      </w:r>
    </w:p>
    <w:p w14:paraId="0CBB86ED" w14:textId="77777777" w:rsidR="0007215F" w:rsidRPr="00921D36" w:rsidRDefault="0007215F" w:rsidP="00485CC3">
      <w:pPr>
        <w:pStyle w:val="Paragraphedeliste"/>
        <w:bidi/>
        <w:ind w:left="0" w:firstLine="424"/>
        <w:jc w:val="both"/>
        <w:rPr>
          <w:color w:val="C0504D" w:themeColor="accent2"/>
          <w:sz w:val="28"/>
          <w:szCs w:val="28"/>
          <w:lang w:bidi="ar-MA"/>
        </w:rPr>
      </w:pPr>
      <w:r w:rsidRPr="00D74CC3">
        <w:rPr>
          <w:rFonts w:hint="cs"/>
          <w:i/>
          <w:iCs/>
          <w:color w:val="943634" w:themeColor="accent2" w:themeShade="BF"/>
          <w:sz w:val="28"/>
          <w:szCs w:val="28"/>
          <w:u w:val="single"/>
          <w:rtl/>
        </w:rPr>
        <w:t xml:space="preserve"> التراث المادي</w:t>
      </w:r>
    </w:p>
    <w:p w14:paraId="1133E5F4" w14:textId="77777777" w:rsidR="00D420F4" w:rsidRDefault="00D420F4" w:rsidP="00485CC3">
      <w:pPr>
        <w:pStyle w:val="Paragraphedeliste"/>
        <w:bidi/>
        <w:ind w:left="0" w:firstLine="424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متكون </w:t>
      </w:r>
      <w:proofErr w:type="gramStart"/>
      <w:r>
        <w:rPr>
          <w:rFonts w:hint="cs"/>
          <w:sz w:val="28"/>
          <w:szCs w:val="28"/>
          <w:rtl/>
          <w:lang w:bidi="ar-MA"/>
        </w:rPr>
        <w:t>من :</w:t>
      </w:r>
      <w:proofErr w:type="gramEnd"/>
    </w:p>
    <w:p w14:paraId="0F09696E" w14:textId="77777777" w:rsidR="0007215F" w:rsidRDefault="0007215F" w:rsidP="000D3103">
      <w:pPr>
        <w:pStyle w:val="Paragraphedeliste"/>
        <w:numPr>
          <w:ilvl w:val="0"/>
          <w:numId w:val="17"/>
        </w:numPr>
        <w:bidi/>
        <w:ind w:left="283" w:firstLine="141"/>
        <w:jc w:val="both"/>
        <w:rPr>
          <w:sz w:val="28"/>
          <w:szCs w:val="28"/>
          <w:rtl/>
          <w:lang w:bidi="ar-MA"/>
        </w:rPr>
      </w:pPr>
      <w:r w:rsidRPr="00921D36">
        <w:rPr>
          <w:rFonts w:hint="cs"/>
          <w:sz w:val="28"/>
          <w:szCs w:val="28"/>
          <w:rtl/>
          <w:lang w:bidi="ar-MA"/>
        </w:rPr>
        <w:t>موقع ليكسوس</w:t>
      </w:r>
      <w:r w:rsidR="00D420F4">
        <w:rPr>
          <w:rFonts w:hint="cs"/>
          <w:sz w:val="28"/>
          <w:szCs w:val="28"/>
          <w:rtl/>
          <w:lang w:bidi="ar-MA"/>
        </w:rPr>
        <w:t xml:space="preserve"> الأثري</w:t>
      </w:r>
      <w:r w:rsidRPr="00921D36">
        <w:rPr>
          <w:rFonts w:hint="cs"/>
          <w:sz w:val="28"/>
          <w:szCs w:val="28"/>
          <w:rtl/>
          <w:lang w:bidi="ar-MA"/>
        </w:rPr>
        <w:t xml:space="preserve"> الذي يختزل كافة الحضارات ال</w:t>
      </w:r>
      <w:r>
        <w:rPr>
          <w:rFonts w:hint="cs"/>
          <w:sz w:val="28"/>
          <w:szCs w:val="28"/>
          <w:rtl/>
          <w:lang w:bidi="ar-MA"/>
        </w:rPr>
        <w:t>متوسطية التي استوطنت المنطقة</w:t>
      </w:r>
      <w:r w:rsidR="00D420F4">
        <w:rPr>
          <w:rFonts w:hint="cs"/>
          <w:sz w:val="28"/>
          <w:szCs w:val="28"/>
          <w:rtl/>
          <w:lang w:bidi="ar-MA"/>
        </w:rPr>
        <w:t>،</w:t>
      </w:r>
      <w:r>
        <w:rPr>
          <w:rFonts w:hint="cs"/>
          <w:sz w:val="28"/>
          <w:szCs w:val="28"/>
          <w:rtl/>
          <w:lang w:bidi="ar-MA"/>
        </w:rPr>
        <w:t xml:space="preserve"> بدءا</w:t>
      </w:r>
      <w:r w:rsidRPr="00921D36">
        <w:rPr>
          <w:rFonts w:hint="cs"/>
          <w:sz w:val="28"/>
          <w:szCs w:val="28"/>
          <w:rtl/>
          <w:lang w:bidi="ar-MA"/>
        </w:rPr>
        <w:t xml:space="preserve"> من الحضارة الفينيقية ثم الحضارة المورية فالحضارة الرومانية ثم الحضارة العربية الإسلامية.</w:t>
      </w:r>
    </w:p>
    <w:p w14:paraId="771E65BE" w14:textId="77777777" w:rsidR="00E92345" w:rsidRDefault="00E92345" w:rsidP="000D3103">
      <w:pPr>
        <w:pStyle w:val="Paragraphedeliste"/>
        <w:bidi/>
        <w:ind w:left="283" w:firstLine="141"/>
        <w:jc w:val="both"/>
        <w:rPr>
          <w:sz w:val="28"/>
          <w:szCs w:val="28"/>
          <w:rtl/>
          <w:lang w:bidi="ar-MA"/>
        </w:rPr>
      </w:pPr>
      <w:r w:rsidRPr="00E92345">
        <w:rPr>
          <w:rFonts w:cs="Arial"/>
          <w:noProof/>
          <w:sz w:val="28"/>
          <w:szCs w:val="28"/>
          <w:rtl/>
          <w:lang w:eastAsia="fr-FR"/>
        </w:rPr>
        <w:drawing>
          <wp:inline distT="0" distB="0" distL="0" distR="0" wp14:anchorId="113297B0" wp14:editId="5CF1E9EB">
            <wp:extent cx="2214413" cy="1881505"/>
            <wp:effectExtent l="0" t="0" r="0" b="0"/>
            <wp:docPr id="38" name="Image 38" descr="C:\Users\HP\Desktop\صور\lixsou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صور\lixsouss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0" cy="189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345">
        <w:rPr>
          <w:rFonts w:cs="Arial"/>
          <w:noProof/>
          <w:sz w:val="28"/>
          <w:szCs w:val="28"/>
          <w:rtl/>
          <w:lang w:eastAsia="fr-FR"/>
        </w:rPr>
        <w:drawing>
          <wp:inline distT="0" distB="0" distL="0" distR="0" wp14:anchorId="47A7B1F0" wp14:editId="07622EAA">
            <wp:extent cx="2060732" cy="1865630"/>
            <wp:effectExtent l="0" t="0" r="0" b="0"/>
            <wp:docPr id="39" name="Image 39" descr="C:\Users\HP\Desktop\صور\ليكسوس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صور\ليكسوسé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704" cy="188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345">
        <w:rPr>
          <w:rFonts w:cs="Arial"/>
          <w:noProof/>
          <w:sz w:val="28"/>
          <w:szCs w:val="28"/>
          <w:rtl/>
          <w:lang w:eastAsia="fr-FR"/>
        </w:rPr>
        <w:drawing>
          <wp:inline distT="0" distB="0" distL="0" distR="0" wp14:anchorId="5CA4E781" wp14:editId="3D521F19">
            <wp:extent cx="1965571" cy="1854451"/>
            <wp:effectExtent l="0" t="0" r="0" b="0"/>
            <wp:docPr id="40" name="Image 40" descr="C:\Users\HP\Desktop\صور\ليكسو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صور\ليكسوس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15" cy="189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2207C" w14:textId="77777777" w:rsidR="0007215F" w:rsidRPr="00921D36" w:rsidRDefault="0007215F" w:rsidP="000D3103">
      <w:pPr>
        <w:pStyle w:val="Paragraphedeliste"/>
        <w:bidi/>
        <w:ind w:left="283" w:firstLine="141"/>
        <w:jc w:val="both"/>
        <w:rPr>
          <w:sz w:val="28"/>
          <w:szCs w:val="28"/>
          <w:rtl/>
          <w:lang w:bidi="ar-MA"/>
        </w:rPr>
      </w:pPr>
    </w:p>
    <w:p w14:paraId="721515A0" w14:textId="77777777" w:rsidR="0007215F" w:rsidRDefault="0007215F" w:rsidP="00D60FB9">
      <w:pPr>
        <w:pStyle w:val="Paragraphedeliste"/>
        <w:numPr>
          <w:ilvl w:val="0"/>
          <w:numId w:val="17"/>
        </w:numPr>
        <w:tabs>
          <w:tab w:val="right" w:pos="708"/>
          <w:tab w:val="right" w:pos="1558"/>
        </w:tabs>
        <w:bidi/>
        <w:ind w:left="283" w:firstLine="141"/>
        <w:jc w:val="both"/>
        <w:rPr>
          <w:rFonts w:cs="Arial"/>
          <w:noProof/>
          <w:rtl/>
          <w:lang w:eastAsia="fr-FR"/>
        </w:rPr>
      </w:pPr>
      <w:r w:rsidRPr="00921D36">
        <w:rPr>
          <w:rFonts w:hint="cs"/>
          <w:sz w:val="28"/>
          <w:szCs w:val="28"/>
          <w:rtl/>
          <w:lang w:bidi="ar-MA"/>
        </w:rPr>
        <w:t>المدينة العتيقة</w:t>
      </w:r>
      <w:r w:rsidR="00D420F4">
        <w:rPr>
          <w:rFonts w:hint="cs"/>
          <w:sz w:val="28"/>
          <w:szCs w:val="28"/>
          <w:rtl/>
          <w:lang w:bidi="ar-MA"/>
        </w:rPr>
        <w:t xml:space="preserve"> التي</w:t>
      </w:r>
      <w:r w:rsidRPr="00921D36">
        <w:rPr>
          <w:rFonts w:hint="cs"/>
          <w:sz w:val="28"/>
          <w:szCs w:val="28"/>
          <w:rtl/>
          <w:lang w:bidi="ar-MA"/>
        </w:rPr>
        <w:t xml:space="preserve"> يعود تشييدها إلى نهاية القرن الخامس عشر وتكتسي </w:t>
      </w:r>
      <w:r>
        <w:rPr>
          <w:rFonts w:hint="cs"/>
          <w:sz w:val="28"/>
          <w:szCs w:val="28"/>
          <w:rtl/>
          <w:lang w:bidi="ar-MA"/>
        </w:rPr>
        <w:t>أهمية تاريخية وفنية وثقافية و</w:t>
      </w:r>
      <w:r w:rsidRPr="00921D36">
        <w:rPr>
          <w:rFonts w:hint="cs"/>
          <w:sz w:val="28"/>
          <w:szCs w:val="28"/>
          <w:rtl/>
          <w:lang w:bidi="ar-MA"/>
        </w:rPr>
        <w:t>تراثية مهمة. فبالإضافة إلى أنها ت</w:t>
      </w:r>
      <w:r>
        <w:rPr>
          <w:rFonts w:hint="cs"/>
          <w:sz w:val="28"/>
          <w:szCs w:val="28"/>
          <w:rtl/>
          <w:lang w:bidi="ar-MA"/>
        </w:rPr>
        <w:t>ختزل قرونا من التطور التاريخي و</w:t>
      </w:r>
      <w:r w:rsidRPr="00921D36">
        <w:rPr>
          <w:rFonts w:hint="cs"/>
          <w:sz w:val="28"/>
          <w:szCs w:val="28"/>
          <w:rtl/>
          <w:lang w:bidi="ar-MA"/>
        </w:rPr>
        <w:t xml:space="preserve">العمراني، فقد لعبت أدوارا تاريخية مهمة </w:t>
      </w:r>
      <w:r>
        <w:rPr>
          <w:rFonts w:hint="cs"/>
          <w:sz w:val="28"/>
          <w:szCs w:val="28"/>
          <w:rtl/>
          <w:lang w:bidi="ar-MA"/>
        </w:rPr>
        <w:t>على الصعيد العسكري و</w:t>
      </w:r>
      <w:r w:rsidRPr="00921D36">
        <w:rPr>
          <w:rFonts w:hint="cs"/>
          <w:sz w:val="28"/>
          <w:szCs w:val="28"/>
          <w:rtl/>
          <w:lang w:bidi="ar-MA"/>
        </w:rPr>
        <w:t xml:space="preserve">السياسي </w:t>
      </w:r>
      <w:r>
        <w:rPr>
          <w:rFonts w:hint="cs"/>
          <w:sz w:val="28"/>
          <w:szCs w:val="28"/>
          <w:rtl/>
          <w:lang w:bidi="ar-MA"/>
        </w:rPr>
        <w:t>والاقتصادي و</w:t>
      </w:r>
      <w:r w:rsidRPr="00921D36">
        <w:rPr>
          <w:rFonts w:hint="cs"/>
          <w:sz w:val="28"/>
          <w:szCs w:val="28"/>
          <w:rtl/>
          <w:lang w:bidi="ar-MA"/>
        </w:rPr>
        <w:t>الثقافي.</w:t>
      </w:r>
      <w:r>
        <w:rPr>
          <w:rFonts w:hint="cs"/>
          <w:sz w:val="28"/>
          <w:szCs w:val="28"/>
          <w:rtl/>
          <w:lang w:bidi="ar-MA"/>
        </w:rPr>
        <w:t>.. كما تشكل اليوم نسيجا عتيقا و</w:t>
      </w:r>
      <w:r w:rsidRPr="00921D36">
        <w:rPr>
          <w:rFonts w:hint="cs"/>
          <w:sz w:val="28"/>
          <w:szCs w:val="28"/>
          <w:rtl/>
          <w:lang w:bidi="ar-MA"/>
        </w:rPr>
        <w:t>تحتضن عدة م</w:t>
      </w:r>
      <w:r>
        <w:rPr>
          <w:rFonts w:hint="cs"/>
          <w:sz w:val="28"/>
          <w:szCs w:val="28"/>
          <w:rtl/>
          <w:lang w:bidi="ar-MA"/>
        </w:rPr>
        <w:t xml:space="preserve">عالم معمارية ذات قيمة تاريخية وفنية ووظائف دينية وثقافية واقتصادية واجتماعية كالمدرسة العتيقة والمسجد الأعظم ومسجد الأنوار والزوايا والحمامات </w:t>
      </w:r>
      <w:r w:rsidRPr="00DA5E64">
        <w:rPr>
          <w:rFonts w:hint="cs"/>
          <w:sz w:val="28"/>
          <w:szCs w:val="28"/>
          <w:rtl/>
          <w:lang w:bidi="ar-MA"/>
        </w:rPr>
        <w:t>والفنادق والأسواق والساحات والأبواب...</w:t>
      </w:r>
    </w:p>
    <w:p w14:paraId="2DEBA080" w14:textId="77777777" w:rsidR="00DA5E64" w:rsidRPr="00DA5E64" w:rsidRDefault="00DA5E64" w:rsidP="000D3103">
      <w:pPr>
        <w:pStyle w:val="Paragraphedeliste"/>
        <w:bidi/>
        <w:ind w:left="283" w:firstLine="141"/>
        <w:jc w:val="both"/>
        <w:rPr>
          <w:sz w:val="28"/>
          <w:szCs w:val="28"/>
          <w:rtl/>
          <w:lang w:bidi="ar-MA"/>
        </w:rPr>
      </w:pPr>
      <w:r w:rsidRPr="00DA5E64">
        <w:rPr>
          <w:rFonts w:cs="Arial"/>
          <w:noProof/>
          <w:rtl/>
          <w:lang w:eastAsia="fr-FR"/>
        </w:rPr>
        <w:drawing>
          <wp:inline distT="0" distB="0" distL="0" distR="0" wp14:anchorId="127FD6C1" wp14:editId="4D5E6754">
            <wp:extent cx="2082789" cy="1744345"/>
            <wp:effectExtent l="0" t="0" r="0" b="0"/>
            <wp:docPr id="25" name="Image 25" descr="C:\Users\HP\Desktop\صور\LA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صور\LAR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179" cy="175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E64">
        <w:rPr>
          <w:rFonts w:cs="Arial"/>
          <w:noProof/>
          <w:sz w:val="28"/>
          <w:szCs w:val="28"/>
          <w:rtl/>
          <w:lang w:eastAsia="fr-FR"/>
        </w:rPr>
        <w:drawing>
          <wp:inline distT="0" distB="0" distL="0" distR="0" wp14:anchorId="39AEEAB7" wp14:editId="066F4939">
            <wp:extent cx="2182330" cy="1732787"/>
            <wp:effectExtent l="0" t="0" r="0" b="0"/>
            <wp:docPr id="33" name="Image 33" descr="C:\Users\HP\Desktop\صور\LA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صور\LAR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254" cy="175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E64">
        <w:rPr>
          <w:rFonts w:cs="Arial"/>
          <w:noProof/>
          <w:sz w:val="28"/>
          <w:szCs w:val="28"/>
          <w:rtl/>
          <w:lang w:eastAsia="fr-FR"/>
        </w:rPr>
        <w:drawing>
          <wp:inline distT="0" distB="0" distL="0" distR="0" wp14:anchorId="7658C1E8" wp14:editId="4613D5F2">
            <wp:extent cx="1943589" cy="1709420"/>
            <wp:effectExtent l="0" t="0" r="0" b="0"/>
            <wp:docPr id="34" name="Image 34" descr="C:\Users\HP\Desktop\صور\LAR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صور\LAR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571" cy="175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90E44" w14:textId="77777777" w:rsidR="0007215F" w:rsidRPr="00921D36" w:rsidRDefault="00DA5E64" w:rsidP="000D3103">
      <w:pPr>
        <w:pStyle w:val="Paragraphedeliste"/>
        <w:bidi/>
        <w:ind w:left="283" w:firstLine="141"/>
        <w:jc w:val="both"/>
        <w:rPr>
          <w:sz w:val="28"/>
          <w:szCs w:val="28"/>
          <w:rtl/>
          <w:lang w:bidi="ar-MA"/>
        </w:rPr>
      </w:pPr>
      <w:r w:rsidRPr="00DA5E64">
        <w:rPr>
          <w:rFonts w:cs="Arial"/>
          <w:noProof/>
          <w:sz w:val="28"/>
          <w:szCs w:val="28"/>
          <w:rtl/>
          <w:lang w:eastAsia="fr-FR"/>
        </w:rPr>
        <w:drawing>
          <wp:inline distT="0" distB="0" distL="0" distR="0" wp14:anchorId="020377B7" wp14:editId="5A144FF1">
            <wp:extent cx="2038162" cy="1839371"/>
            <wp:effectExtent l="0" t="0" r="0" b="0"/>
            <wp:docPr id="35" name="Image 35" descr="C:\Users\HP\Desktop\صور\LA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صور\LAR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164" cy="187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E64">
        <w:rPr>
          <w:rFonts w:cs="Arial"/>
          <w:noProof/>
          <w:sz w:val="28"/>
          <w:szCs w:val="28"/>
          <w:rtl/>
          <w:lang w:eastAsia="fr-FR"/>
        </w:rPr>
        <w:drawing>
          <wp:inline distT="0" distB="0" distL="0" distR="0" wp14:anchorId="584BADB0" wp14:editId="6A53214F">
            <wp:extent cx="2226310" cy="1839372"/>
            <wp:effectExtent l="0" t="0" r="0" b="0"/>
            <wp:docPr id="36" name="Image 36" descr="C:\Users\HP\Desktop\صور\LAR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صور\LAR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962" cy="186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E64">
        <w:rPr>
          <w:rFonts w:cs="Arial"/>
          <w:noProof/>
          <w:sz w:val="28"/>
          <w:szCs w:val="28"/>
          <w:rtl/>
          <w:lang w:eastAsia="fr-FR"/>
        </w:rPr>
        <w:drawing>
          <wp:inline distT="0" distB="0" distL="0" distR="0" wp14:anchorId="1231D4E1" wp14:editId="1CC074E9">
            <wp:extent cx="1976120" cy="1818229"/>
            <wp:effectExtent l="0" t="0" r="0" b="0"/>
            <wp:docPr id="37" name="Image 37" descr="C:\Users\HP\Desktop\صور\LAR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صور\LAR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366" cy="186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51049" w14:textId="77777777" w:rsidR="00E92345" w:rsidRDefault="00E92345" w:rsidP="000D3103">
      <w:pPr>
        <w:pStyle w:val="Paragraphedeliste"/>
        <w:bidi/>
        <w:ind w:left="283" w:firstLine="141"/>
        <w:jc w:val="both"/>
        <w:rPr>
          <w:sz w:val="28"/>
          <w:szCs w:val="28"/>
          <w:rtl/>
          <w:lang w:bidi="ar-MA"/>
        </w:rPr>
      </w:pPr>
    </w:p>
    <w:p w14:paraId="26EE823C" w14:textId="77777777" w:rsidR="00E92345" w:rsidRDefault="00E92345" w:rsidP="000D3103">
      <w:pPr>
        <w:pStyle w:val="Paragraphedeliste"/>
        <w:bidi/>
        <w:ind w:left="283" w:firstLine="141"/>
        <w:jc w:val="both"/>
        <w:rPr>
          <w:sz w:val="28"/>
          <w:szCs w:val="28"/>
          <w:rtl/>
          <w:lang w:bidi="ar-MA"/>
        </w:rPr>
      </w:pPr>
    </w:p>
    <w:p w14:paraId="2706F6BD" w14:textId="77777777" w:rsidR="00772B44" w:rsidRDefault="00D420F4" w:rsidP="000D3103">
      <w:pPr>
        <w:pStyle w:val="Paragraphedeliste"/>
        <w:numPr>
          <w:ilvl w:val="0"/>
          <w:numId w:val="17"/>
        </w:numPr>
        <w:bidi/>
        <w:ind w:left="283" w:firstLine="141"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</w:t>
      </w:r>
      <w:r w:rsidR="0007215F">
        <w:rPr>
          <w:rFonts w:hint="cs"/>
          <w:sz w:val="28"/>
          <w:szCs w:val="28"/>
          <w:rtl/>
          <w:lang w:bidi="ar-MA"/>
        </w:rPr>
        <w:t>منشآت و</w:t>
      </w:r>
      <w:r>
        <w:rPr>
          <w:rFonts w:hint="cs"/>
          <w:sz w:val="28"/>
          <w:szCs w:val="28"/>
          <w:rtl/>
          <w:lang w:bidi="ar-MA"/>
        </w:rPr>
        <w:t>المعالم ال</w:t>
      </w:r>
      <w:r w:rsidR="0007215F" w:rsidRPr="00921D36">
        <w:rPr>
          <w:rFonts w:hint="cs"/>
          <w:sz w:val="28"/>
          <w:szCs w:val="28"/>
          <w:rtl/>
          <w:lang w:bidi="ar-MA"/>
        </w:rPr>
        <w:t>تاريخية</w:t>
      </w:r>
      <w:r>
        <w:rPr>
          <w:rFonts w:hint="cs"/>
          <w:sz w:val="28"/>
          <w:szCs w:val="28"/>
          <w:rtl/>
          <w:lang w:bidi="ar-MA"/>
        </w:rPr>
        <w:t xml:space="preserve"> التي </w:t>
      </w:r>
      <w:r w:rsidR="0007215F">
        <w:rPr>
          <w:rFonts w:hint="cs"/>
          <w:sz w:val="28"/>
          <w:szCs w:val="28"/>
          <w:rtl/>
          <w:lang w:bidi="ar-MA"/>
        </w:rPr>
        <w:t>تحتضن</w:t>
      </w:r>
      <w:r>
        <w:rPr>
          <w:rFonts w:hint="cs"/>
          <w:sz w:val="28"/>
          <w:szCs w:val="28"/>
          <w:rtl/>
          <w:lang w:bidi="ar-MA"/>
        </w:rPr>
        <w:t>ها</w:t>
      </w:r>
      <w:r w:rsidR="0007215F">
        <w:rPr>
          <w:rFonts w:hint="cs"/>
          <w:sz w:val="28"/>
          <w:szCs w:val="28"/>
          <w:rtl/>
          <w:lang w:bidi="ar-MA"/>
        </w:rPr>
        <w:t xml:space="preserve"> المدينة </w:t>
      </w:r>
      <w:r>
        <w:rPr>
          <w:rFonts w:hint="cs"/>
          <w:sz w:val="28"/>
          <w:szCs w:val="28"/>
          <w:rtl/>
          <w:lang w:bidi="ar-MA"/>
        </w:rPr>
        <w:t xml:space="preserve">و </w:t>
      </w:r>
      <w:r w:rsidR="0007215F">
        <w:rPr>
          <w:rFonts w:hint="cs"/>
          <w:sz w:val="28"/>
          <w:szCs w:val="28"/>
          <w:rtl/>
          <w:lang w:bidi="ar-MA"/>
        </w:rPr>
        <w:t>التي تكتسي أهمية معمارية وجمالية و</w:t>
      </w:r>
      <w:r w:rsidR="0007215F" w:rsidRPr="00921D36">
        <w:rPr>
          <w:rFonts w:hint="cs"/>
          <w:sz w:val="28"/>
          <w:szCs w:val="28"/>
          <w:rtl/>
          <w:lang w:bidi="ar-MA"/>
        </w:rPr>
        <w:t xml:space="preserve">تاريخية جد مهمة نذكر </w:t>
      </w:r>
      <w:proofErr w:type="gramStart"/>
      <w:r w:rsidR="0007215F" w:rsidRPr="00921D36">
        <w:rPr>
          <w:rFonts w:hint="cs"/>
          <w:sz w:val="28"/>
          <w:szCs w:val="28"/>
          <w:rtl/>
          <w:lang w:bidi="ar-MA"/>
        </w:rPr>
        <w:t>منها</w:t>
      </w:r>
      <w:r>
        <w:rPr>
          <w:rFonts w:hint="cs"/>
          <w:sz w:val="28"/>
          <w:szCs w:val="28"/>
          <w:rtl/>
          <w:lang w:bidi="ar-MA"/>
        </w:rPr>
        <w:t xml:space="preserve"> :</w:t>
      </w:r>
      <w:proofErr w:type="gramEnd"/>
      <w:r>
        <w:rPr>
          <w:rFonts w:hint="cs"/>
          <w:sz w:val="28"/>
          <w:szCs w:val="28"/>
          <w:rtl/>
          <w:lang w:bidi="ar-MA"/>
        </w:rPr>
        <w:t xml:space="preserve"> ك</w:t>
      </w:r>
      <w:r w:rsidR="0007215F" w:rsidRPr="00921D36">
        <w:rPr>
          <w:rFonts w:hint="cs"/>
          <w:sz w:val="28"/>
          <w:szCs w:val="28"/>
          <w:rtl/>
          <w:lang w:bidi="ar-MA"/>
        </w:rPr>
        <w:t xml:space="preserve">حصن الفتح (برج القبيبات) </w:t>
      </w:r>
      <w:r>
        <w:rPr>
          <w:rFonts w:hint="cs"/>
          <w:sz w:val="28"/>
          <w:szCs w:val="28"/>
          <w:rtl/>
          <w:lang w:bidi="ar-MA"/>
        </w:rPr>
        <w:t>و</w:t>
      </w:r>
      <w:r w:rsidR="0007215F" w:rsidRPr="00921D36">
        <w:rPr>
          <w:rFonts w:hint="cs"/>
          <w:sz w:val="28"/>
          <w:szCs w:val="28"/>
          <w:rtl/>
          <w:lang w:bidi="ar-MA"/>
        </w:rPr>
        <w:t xml:space="preserve">حصن النصر (برج اللقلاق) </w:t>
      </w:r>
      <w:r>
        <w:rPr>
          <w:rFonts w:hint="cs"/>
          <w:sz w:val="28"/>
          <w:szCs w:val="28"/>
          <w:rtl/>
          <w:lang w:bidi="ar-MA"/>
        </w:rPr>
        <w:t>و</w:t>
      </w:r>
      <w:r w:rsidR="0007215F" w:rsidRPr="00921D36">
        <w:rPr>
          <w:rFonts w:hint="cs"/>
          <w:sz w:val="28"/>
          <w:szCs w:val="28"/>
          <w:rtl/>
          <w:lang w:bidi="ar-MA"/>
        </w:rPr>
        <w:t xml:space="preserve"> بناية دار المخزن (الكومن</w:t>
      </w:r>
      <w:r w:rsidR="0007215F">
        <w:rPr>
          <w:rFonts w:hint="cs"/>
          <w:sz w:val="28"/>
          <w:szCs w:val="28"/>
          <w:rtl/>
          <w:lang w:bidi="ar-MA"/>
        </w:rPr>
        <w:t>د</w:t>
      </w:r>
      <w:r w:rsidR="0007215F" w:rsidRPr="00921D36">
        <w:rPr>
          <w:rFonts w:hint="cs"/>
          <w:sz w:val="28"/>
          <w:szCs w:val="28"/>
          <w:rtl/>
          <w:lang w:bidi="ar-MA"/>
        </w:rPr>
        <w:t xml:space="preserve">انسيا) </w:t>
      </w:r>
      <w:r>
        <w:rPr>
          <w:rFonts w:hint="cs"/>
          <w:sz w:val="28"/>
          <w:szCs w:val="28"/>
          <w:rtl/>
          <w:lang w:bidi="ar-MA"/>
        </w:rPr>
        <w:t>و</w:t>
      </w:r>
      <w:r w:rsidR="0007215F" w:rsidRPr="00921D36">
        <w:rPr>
          <w:rFonts w:hint="cs"/>
          <w:sz w:val="28"/>
          <w:szCs w:val="28"/>
          <w:rtl/>
          <w:lang w:bidi="ar-MA"/>
        </w:rPr>
        <w:t xml:space="preserve"> برج اليهودي </w:t>
      </w:r>
      <w:r>
        <w:rPr>
          <w:rFonts w:hint="cs"/>
          <w:sz w:val="28"/>
          <w:szCs w:val="28"/>
          <w:rtl/>
          <w:lang w:bidi="ar-MA"/>
        </w:rPr>
        <w:t>و</w:t>
      </w:r>
      <w:r w:rsidR="0007215F" w:rsidRPr="00921D36">
        <w:rPr>
          <w:rFonts w:hint="cs"/>
          <w:sz w:val="28"/>
          <w:szCs w:val="28"/>
          <w:rtl/>
          <w:lang w:bidi="ar-MA"/>
        </w:rPr>
        <w:t xml:space="preserve"> بقايا الأسوار التاريخية.</w:t>
      </w:r>
      <w:r>
        <w:rPr>
          <w:rFonts w:hint="cs"/>
          <w:sz w:val="28"/>
          <w:szCs w:val="28"/>
          <w:rtl/>
          <w:lang w:bidi="ar-MA"/>
        </w:rPr>
        <w:t>...</w:t>
      </w:r>
    </w:p>
    <w:p w14:paraId="51347A50" w14:textId="77777777" w:rsidR="0007215F" w:rsidRPr="00BD7F46" w:rsidRDefault="00772B44" w:rsidP="00BD7F46">
      <w:pPr>
        <w:bidi/>
        <w:jc w:val="both"/>
        <w:rPr>
          <w:sz w:val="28"/>
          <w:szCs w:val="28"/>
          <w:rtl/>
          <w:lang w:bidi="ar-MA"/>
        </w:rPr>
      </w:pPr>
      <w:r>
        <w:rPr>
          <w:noProof/>
          <w:lang w:eastAsia="fr-FR"/>
        </w:rPr>
        <w:drawing>
          <wp:inline distT="0" distB="0" distL="0" distR="0" wp14:anchorId="1E51D8D3" wp14:editId="44F7E9BF">
            <wp:extent cx="2981739" cy="1749287"/>
            <wp:effectExtent l="0" t="0" r="0" b="0"/>
            <wp:docPr id="42" name="Image 42" descr="F:\fa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fath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886" cy="174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  <w:lang w:eastAsia="fr-FR"/>
        </w:rPr>
        <w:drawing>
          <wp:inline distT="0" distB="0" distL="0" distR="0" wp14:anchorId="75CF2F15" wp14:editId="284E2BA5">
            <wp:extent cx="2981739" cy="1741023"/>
            <wp:effectExtent l="0" t="0" r="0" b="0"/>
            <wp:docPr id="43" name="Image 43" descr="F:\bo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borj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91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53E1B" w14:textId="77777777" w:rsidR="0007215F" w:rsidRDefault="00BD7F46" w:rsidP="00BD7F46">
      <w:pPr>
        <w:pStyle w:val="Paragraphedeliste"/>
        <w:bidi/>
        <w:ind w:left="-1"/>
        <w:jc w:val="both"/>
        <w:rPr>
          <w:sz w:val="28"/>
          <w:szCs w:val="28"/>
          <w:rtl/>
          <w:lang w:bidi="ar-MA"/>
        </w:rPr>
      </w:pPr>
      <w:r>
        <w:rPr>
          <w:rFonts w:cs="Arial"/>
          <w:noProof/>
          <w:sz w:val="28"/>
          <w:szCs w:val="28"/>
          <w:rtl/>
          <w:lang w:eastAsia="fr-FR"/>
        </w:rPr>
        <w:drawing>
          <wp:inline distT="0" distB="0" distL="0" distR="0" wp14:anchorId="59ED2BE3" wp14:editId="7AB98039">
            <wp:extent cx="3029447" cy="1812898"/>
            <wp:effectExtent l="0" t="0" r="0" b="0"/>
            <wp:docPr id="9" name="Image 9" descr="C:\Users\user\Desktop\PHOTOS PAC\DSC_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PHOTOS PAC\DSC_004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741" cy="182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eastAsia="fr-FR"/>
        </w:rPr>
        <w:drawing>
          <wp:inline distT="0" distB="0" distL="0" distR="0" wp14:anchorId="397905F7" wp14:editId="72E6A6ED">
            <wp:extent cx="2981738" cy="1812897"/>
            <wp:effectExtent l="0" t="0" r="0" b="0"/>
            <wp:docPr id="45" name="Image 45" descr="F:\c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ccc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445" cy="181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C72FE" w14:textId="77777777" w:rsidR="0007215F" w:rsidRPr="00921D36" w:rsidRDefault="0007215F" w:rsidP="00485CC3">
      <w:pPr>
        <w:pStyle w:val="Paragraphedeliste"/>
        <w:bidi/>
        <w:ind w:left="0" w:firstLine="424"/>
        <w:jc w:val="both"/>
        <w:rPr>
          <w:sz w:val="28"/>
          <w:szCs w:val="28"/>
          <w:rtl/>
          <w:lang w:bidi="ar-MA"/>
        </w:rPr>
      </w:pPr>
    </w:p>
    <w:p w14:paraId="5784444D" w14:textId="77777777" w:rsidR="0007215F" w:rsidRPr="003E4405" w:rsidRDefault="0007215F" w:rsidP="00D74CC3">
      <w:pPr>
        <w:bidi/>
        <w:ind w:firstLine="424"/>
        <w:jc w:val="both"/>
        <w:rPr>
          <w:color w:val="C0504D" w:themeColor="accent2"/>
          <w:sz w:val="28"/>
          <w:szCs w:val="28"/>
          <w:rtl/>
          <w:lang w:bidi="ar-MA"/>
        </w:rPr>
      </w:pPr>
      <w:r w:rsidRPr="00D74CC3">
        <w:rPr>
          <w:rFonts w:hint="cs"/>
          <w:i/>
          <w:iCs/>
          <w:color w:val="943634" w:themeColor="accent2" w:themeShade="BF"/>
          <w:sz w:val="28"/>
          <w:szCs w:val="28"/>
          <w:u w:val="single"/>
          <w:rtl/>
        </w:rPr>
        <w:t>التراث اللامادي</w:t>
      </w:r>
    </w:p>
    <w:p w14:paraId="083D2980" w14:textId="77777777" w:rsidR="0007215F" w:rsidRDefault="0007215F" w:rsidP="00485CC3">
      <w:pPr>
        <w:pStyle w:val="Paragraphedeliste"/>
        <w:bidi/>
        <w:ind w:left="0" w:firstLine="424"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>و</w:t>
      </w:r>
      <w:r w:rsidRPr="00921D36">
        <w:rPr>
          <w:rFonts w:hint="cs"/>
          <w:sz w:val="28"/>
          <w:szCs w:val="28"/>
          <w:rtl/>
          <w:lang w:bidi="ar-MA"/>
        </w:rPr>
        <w:t>تتجد</w:t>
      </w:r>
      <w:r>
        <w:rPr>
          <w:rFonts w:hint="cs"/>
          <w:sz w:val="28"/>
          <w:szCs w:val="28"/>
          <w:rtl/>
          <w:lang w:bidi="ar-MA"/>
        </w:rPr>
        <w:t>ر</w:t>
      </w:r>
      <w:r w:rsidRPr="00921D36">
        <w:rPr>
          <w:rFonts w:hint="cs"/>
          <w:sz w:val="28"/>
          <w:szCs w:val="28"/>
          <w:rtl/>
          <w:lang w:bidi="ar-MA"/>
        </w:rPr>
        <w:t xml:space="preserve"> مظاهر</w:t>
      </w:r>
      <w:r>
        <w:rPr>
          <w:rFonts w:hint="cs"/>
          <w:sz w:val="28"/>
          <w:szCs w:val="28"/>
          <w:rtl/>
          <w:lang w:bidi="ar-MA"/>
        </w:rPr>
        <w:t>ه في التعبيرات الفنية الشعبية والعادات والتقاليد. وهي وإن كانت غير مدروسة و</w:t>
      </w:r>
      <w:r w:rsidRPr="00921D36">
        <w:rPr>
          <w:rFonts w:hint="cs"/>
          <w:sz w:val="28"/>
          <w:szCs w:val="28"/>
          <w:rtl/>
          <w:lang w:bidi="ar-MA"/>
        </w:rPr>
        <w:t>غير موثقة بشكل دقيق، فإنها تشكل عناصر تنوع ثقافي مهم خاصة على مستوى الموسيقى، أو مجموعة من التعبيرا</w:t>
      </w:r>
      <w:r>
        <w:rPr>
          <w:rFonts w:hint="cs"/>
          <w:sz w:val="28"/>
          <w:szCs w:val="28"/>
          <w:rtl/>
          <w:lang w:bidi="ar-MA"/>
        </w:rPr>
        <w:t>ت الفنية التي تتميز بطابع خاص والتي توجد اليوم في تحول و</w:t>
      </w:r>
      <w:r w:rsidRPr="00921D36">
        <w:rPr>
          <w:rFonts w:hint="cs"/>
          <w:sz w:val="28"/>
          <w:szCs w:val="28"/>
          <w:rtl/>
          <w:lang w:bidi="ar-MA"/>
        </w:rPr>
        <w:t>إن لم نقل في حالة اندثار</w:t>
      </w:r>
      <w:r>
        <w:rPr>
          <w:rFonts w:hint="cs"/>
          <w:sz w:val="28"/>
          <w:szCs w:val="28"/>
          <w:rtl/>
          <w:lang w:bidi="ar-MA"/>
        </w:rPr>
        <w:t>.</w:t>
      </w:r>
    </w:p>
    <w:p w14:paraId="2D6DB9B7" w14:textId="77777777" w:rsidR="008E02D7" w:rsidRDefault="008E02D7" w:rsidP="008E02D7">
      <w:pPr>
        <w:pStyle w:val="Paragraphedeliste"/>
        <w:bidi/>
        <w:ind w:left="0" w:firstLine="424"/>
        <w:jc w:val="both"/>
        <w:rPr>
          <w:sz w:val="28"/>
          <w:szCs w:val="28"/>
          <w:lang w:bidi="ar-MA"/>
        </w:rPr>
      </w:pPr>
    </w:p>
    <w:p w14:paraId="657A6D62" w14:textId="77777777" w:rsidR="008E02D7" w:rsidRDefault="008E02D7" w:rsidP="008E02D7">
      <w:pPr>
        <w:pStyle w:val="Paragraphedeliste"/>
        <w:bidi/>
        <w:ind w:left="0" w:firstLine="424"/>
        <w:jc w:val="both"/>
        <w:rPr>
          <w:sz w:val="28"/>
          <w:szCs w:val="28"/>
          <w:rtl/>
          <w:lang w:bidi="ar-MA"/>
        </w:rPr>
      </w:pPr>
      <w:r>
        <w:rPr>
          <w:rFonts w:cs="Arial"/>
          <w:noProof/>
          <w:sz w:val="28"/>
          <w:szCs w:val="28"/>
          <w:rtl/>
          <w:lang w:eastAsia="fr-FR"/>
        </w:rPr>
        <w:drawing>
          <wp:inline distT="0" distB="0" distL="0" distR="0" wp14:anchorId="159EB5E8" wp14:editId="04B536AA">
            <wp:extent cx="1963543" cy="2568271"/>
            <wp:effectExtent l="0" t="0" r="0" b="0"/>
            <wp:docPr id="46" name="Image 46" descr="F:\ta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tagr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632" cy="256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eastAsia="fr-FR"/>
        </w:rPr>
        <w:drawing>
          <wp:inline distT="0" distB="0" distL="0" distR="0" wp14:anchorId="36FEBFC5" wp14:editId="660FC241">
            <wp:extent cx="2051436" cy="2568185"/>
            <wp:effectExtent l="0" t="0" r="0" b="0"/>
            <wp:docPr id="47" name="Image 47" descr="F: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hqdefault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84" cy="25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eastAsia="fr-FR"/>
        </w:rPr>
        <w:drawing>
          <wp:inline distT="0" distB="0" distL="0" distR="0" wp14:anchorId="059C21B7" wp14:editId="51C624BF">
            <wp:extent cx="2146852" cy="2568271"/>
            <wp:effectExtent l="0" t="0" r="0" b="0"/>
            <wp:docPr id="48" name="Image 48" descr="F:\téléchar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téléchargem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5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32284" w14:textId="77777777" w:rsidR="0007215F" w:rsidRPr="008C040F" w:rsidRDefault="00D74CC3" w:rsidP="00D60FB9">
      <w:pPr>
        <w:bidi/>
        <w:spacing w:line="360" w:lineRule="auto"/>
        <w:ind w:firstLine="424"/>
        <w:rPr>
          <w:b/>
          <w:bCs/>
          <w:color w:val="548DD4" w:themeColor="text2" w:themeTint="99"/>
          <w:sz w:val="28"/>
          <w:szCs w:val="28"/>
          <w:rtl/>
          <w:lang w:bidi="ar-MA"/>
        </w:rPr>
      </w:pPr>
      <w:r w:rsidRPr="00D74CC3">
        <w:rPr>
          <w:i/>
          <w:iCs/>
          <w:color w:val="943634" w:themeColor="accent2" w:themeShade="BF"/>
          <w:sz w:val="28"/>
          <w:szCs w:val="28"/>
          <w:rtl/>
        </w:rPr>
        <w:br w:type="page"/>
      </w:r>
      <w:r w:rsidR="0007215F" w:rsidRPr="00D74CC3">
        <w:rPr>
          <w:rFonts w:hint="cs"/>
          <w:i/>
          <w:iCs/>
          <w:color w:val="943634" w:themeColor="accent2" w:themeShade="BF"/>
          <w:sz w:val="28"/>
          <w:szCs w:val="28"/>
          <w:u w:val="single"/>
          <w:rtl/>
        </w:rPr>
        <w:lastRenderedPageBreak/>
        <w:t>الجمعيات الثقافية</w:t>
      </w:r>
    </w:p>
    <w:p w14:paraId="6D0FFA97" w14:textId="1019C918" w:rsidR="0007215F" w:rsidRPr="00921D36" w:rsidRDefault="0007215F" w:rsidP="00D74CC3">
      <w:pPr>
        <w:bidi/>
        <w:ind w:firstLine="424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كما</w:t>
      </w:r>
      <w:r w:rsidRPr="003E4405">
        <w:rPr>
          <w:rFonts w:hint="cs"/>
          <w:sz w:val="28"/>
          <w:szCs w:val="28"/>
          <w:rtl/>
          <w:lang w:bidi="ar-MA"/>
        </w:rPr>
        <w:t xml:space="preserve"> تتوفر المدينة على عدد لا بأس به من الجمعيات </w:t>
      </w:r>
      <w:r w:rsidR="00220105" w:rsidRPr="003E4405">
        <w:rPr>
          <w:rFonts w:hint="cs"/>
          <w:sz w:val="28"/>
          <w:szCs w:val="28"/>
          <w:rtl/>
          <w:lang w:bidi="ar-MA"/>
        </w:rPr>
        <w:t>الثقافية</w:t>
      </w:r>
      <w:r w:rsidR="00220105">
        <w:rPr>
          <w:rFonts w:hint="cs"/>
          <w:sz w:val="28"/>
          <w:szCs w:val="28"/>
          <w:rtl/>
          <w:lang w:bidi="ar-MA"/>
        </w:rPr>
        <w:t xml:space="preserve"> </w:t>
      </w:r>
      <w:r w:rsidR="00220105" w:rsidRPr="003E4405">
        <w:rPr>
          <w:rFonts w:hint="cs"/>
          <w:sz w:val="28"/>
          <w:szCs w:val="28"/>
          <w:rtl/>
          <w:lang w:bidi="ar-MA"/>
        </w:rPr>
        <w:t>تشتغل</w:t>
      </w:r>
      <w:r w:rsidRPr="003E4405">
        <w:rPr>
          <w:rFonts w:hint="cs"/>
          <w:sz w:val="28"/>
          <w:szCs w:val="28"/>
          <w:rtl/>
          <w:lang w:bidi="ar-MA"/>
        </w:rPr>
        <w:t xml:space="preserve"> ميدانيا في مجالات الفنون</w:t>
      </w:r>
      <w:r w:rsidR="00220105">
        <w:rPr>
          <w:rFonts w:hint="cs"/>
          <w:sz w:val="28"/>
          <w:szCs w:val="28"/>
          <w:rtl/>
          <w:lang w:bidi="ar-MA"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>والتراث</w:t>
      </w:r>
      <w:r w:rsidR="00220105">
        <w:rPr>
          <w:rFonts w:hint="cs"/>
          <w:sz w:val="28"/>
          <w:szCs w:val="28"/>
          <w:rtl/>
          <w:lang w:bidi="ar-MA"/>
        </w:rPr>
        <w:t xml:space="preserve"> </w:t>
      </w:r>
      <w:r w:rsidRPr="003E4405">
        <w:rPr>
          <w:rFonts w:hint="cs"/>
          <w:sz w:val="28"/>
          <w:szCs w:val="28"/>
          <w:rtl/>
          <w:lang w:bidi="ar-MA"/>
        </w:rPr>
        <w:t xml:space="preserve">والموسيقى والفنون </w:t>
      </w:r>
      <w:r w:rsidR="00220105" w:rsidRPr="003E4405">
        <w:rPr>
          <w:rFonts w:hint="cs"/>
          <w:sz w:val="28"/>
          <w:szCs w:val="28"/>
          <w:rtl/>
          <w:lang w:bidi="ar-MA"/>
        </w:rPr>
        <w:t>التشكيلية والمسر</w:t>
      </w:r>
      <w:r w:rsidR="00220105" w:rsidRPr="003E4405">
        <w:rPr>
          <w:rFonts w:hint="eastAsia"/>
          <w:sz w:val="28"/>
          <w:szCs w:val="28"/>
          <w:rtl/>
          <w:lang w:bidi="ar-MA"/>
        </w:rPr>
        <w:t>ح</w:t>
      </w:r>
      <w:r w:rsidRPr="003E4405">
        <w:rPr>
          <w:rFonts w:hint="cs"/>
          <w:sz w:val="28"/>
          <w:szCs w:val="28"/>
          <w:rtl/>
          <w:lang w:bidi="ar-MA"/>
        </w:rPr>
        <w:t xml:space="preserve"> والشعر والزجل </w:t>
      </w:r>
      <w:r>
        <w:rPr>
          <w:rFonts w:hint="cs"/>
          <w:sz w:val="28"/>
          <w:szCs w:val="28"/>
          <w:rtl/>
          <w:lang w:bidi="ar-MA"/>
        </w:rPr>
        <w:t xml:space="preserve">وغيرها من المجالات </w:t>
      </w:r>
      <w:r w:rsidR="00220105">
        <w:rPr>
          <w:rFonts w:hint="cs"/>
          <w:sz w:val="28"/>
          <w:szCs w:val="28"/>
          <w:rtl/>
          <w:lang w:bidi="ar-MA"/>
        </w:rPr>
        <w:t>الإبداعية.</w:t>
      </w:r>
    </w:p>
    <w:p w14:paraId="190D6E7D" w14:textId="77777777" w:rsidR="0007215F" w:rsidRPr="003D7C95" w:rsidRDefault="0007215F" w:rsidP="00485CC3">
      <w:pPr>
        <w:bidi/>
        <w:ind w:firstLine="424"/>
        <w:jc w:val="both"/>
        <w:rPr>
          <w:b/>
          <w:bCs/>
          <w:color w:val="548DD4" w:themeColor="text2" w:themeTint="99"/>
          <w:sz w:val="28"/>
          <w:szCs w:val="28"/>
          <w:rtl/>
          <w:lang w:bidi="ar-MA"/>
        </w:rPr>
      </w:pPr>
      <w:r w:rsidRPr="00D74CC3">
        <w:rPr>
          <w:rFonts w:hint="cs"/>
          <w:i/>
          <w:iCs/>
          <w:color w:val="943634" w:themeColor="accent2" w:themeShade="BF"/>
          <w:sz w:val="28"/>
          <w:szCs w:val="28"/>
          <w:u w:val="single"/>
          <w:rtl/>
        </w:rPr>
        <w:t>المواعيد الثقافية الكبرى بالمدينة</w:t>
      </w:r>
    </w:p>
    <w:p w14:paraId="33548029" w14:textId="77777777" w:rsidR="0007215F" w:rsidRPr="00D74CC3" w:rsidRDefault="0007215F" w:rsidP="00D74CC3">
      <w:pPr>
        <w:pStyle w:val="Paragraphedeliste"/>
        <w:numPr>
          <w:ilvl w:val="0"/>
          <w:numId w:val="16"/>
        </w:numPr>
        <w:bidi/>
        <w:jc w:val="both"/>
        <w:rPr>
          <w:b/>
          <w:bCs/>
          <w:sz w:val="28"/>
          <w:szCs w:val="28"/>
          <w:rtl/>
          <w:lang w:bidi="ar-MA"/>
        </w:rPr>
      </w:pPr>
      <w:r w:rsidRPr="00D74CC3">
        <w:rPr>
          <w:rFonts w:hint="cs"/>
          <w:sz w:val="28"/>
          <w:szCs w:val="28"/>
          <w:rtl/>
          <w:lang w:bidi="ar-MA"/>
        </w:rPr>
        <w:t>مهرجان ليكسا للمسرح.</w:t>
      </w:r>
    </w:p>
    <w:p w14:paraId="4BC57B10" w14:textId="77777777" w:rsidR="0007215F" w:rsidRPr="00921D36" w:rsidRDefault="0007215F" w:rsidP="00D74CC3">
      <w:pPr>
        <w:pStyle w:val="Paragraphedeliste"/>
        <w:numPr>
          <w:ilvl w:val="0"/>
          <w:numId w:val="16"/>
        </w:numPr>
        <w:bidi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مهرجان العرائش للمسرح و</w:t>
      </w:r>
      <w:r w:rsidRPr="00921D36">
        <w:rPr>
          <w:rFonts w:hint="cs"/>
          <w:sz w:val="28"/>
          <w:szCs w:val="28"/>
          <w:rtl/>
          <w:lang w:bidi="ar-MA"/>
        </w:rPr>
        <w:t xml:space="preserve">الفنون الشعبية. </w:t>
      </w:r>
    </w:p>
    <w:p w14:paraId="720EEA4E" w14:textId="77777777" w:rsidR="0007215F" w:rsidRPr="00921D36" w:rsidRDefault="0007215F" w:rsidP="00D74CC3">
      <w:pPr>
        <w:pStyle w:val="Paragraphedeliste"/>
        <w:numPr>
          <w:ilvl w:val="0"/>
          <w:numId w:val="16"/>
        </w:numPr>
        <w:bidi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المهرجان الدولي للقيثارة و</w:t>
      </w:r>
      <w:r w:rsidRPr="00921D36">
        <w:rPr>
          <w:rFonts w:hint="cs"/>
          <w:sz w:val="28"/>
          <w:szCs w:val="28"/>
          <w:rtl/>
          <w:lang w:bidi="ar-MA"/>
        </w:rPr>
        <w:t>الغناء</w:t>
      </w:r>
      <w:r>
        <w:rPr>
          <w:rFonts w:hint="cs"/>
          <w:sz w:val="28"/>
          <w:szCs w:val="28"/>
          <w:rtl/>
          <w:lang w:bidi="ar-MA"/>
        </w:rPr>
        <w:t>.</w:t>
      </w:r>
    </w:p>
    <w:p w14:paraId="413F95D7" w14:textId="77777777" w:rsidR="0007215F" w:rsidRDefault="0007215F" w:rsidP="00D74CC3">
      <w:pPr>
        <w:pStyle w:val="Paragraphedeliste"/>
        <w:numPr>
          <w:ilvl w:val="0"/>
          <w:numId w:val="16"/>
        </w:numPr>
        <w:bidi/>
        <w:jc w:val="both"/>
        <w:rPr>
          <w:sz w:val="28"/>
          <w:szCs w:val="28"/>
          <w:lang w:bidi="ar-MA"/>
        </w:rPr>
      </w:pPr>
      <w:r w:rsidRPr="00921D36">
        <w:rPr>
          <w:rFonts w:hint="cs"/>
          <w:sz w:val="28"/>
          <w:szCs w:val="28"/>
          <w:rtl/>
          <w:lang w:bidi="ar-MA"/>
        </w:rPr>
        <w:t>مهرجان الموسيقى الصوفية</w:t>
      </w:r>
      <w:r>
        <w:rPr>
          <w:rFonts w:hint="cs"/>
          <w:sz w:val="28"/>
          <w:szCs w:val="28"/>
          <w:rtl/>
          <w:lang w:bidi="ar-MA"/>
        </w:rPr>
        <w:t>.</w:t>
      </w:r>
    </w:p>
    <w:p w14:paraId="3F643B56" w14:textId="77777777" w:rsidR="0007215F" w:rsidRPr="00921D36" w:rsidRDefault="0007215F" w:rsidP="00D74CC3">
      <w:pPr>
        <w:pStyle w:val="Paragraphedeliste"/>
        <w:numPr>
          <w:ilvl w:val="0"/>
          <w:numId w:val="16"/>
        </w:numPr>
        <w:bidi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>مهرجان التلاقح الحضاري</w:t>
      </w:r>
    </w:p>
    <w:p w14:paraId="3EB41B1F" w14:textId="2A3AEF1D" w:rsidR="003B3D62" w:rsidRPr="00A056A8" w:rsidRDefault="0007215F" w:rsidP="00A056A8">
      <w:pPr>
        <w:pStyle w:val="Paragraphedeliste"/>
        <w:numPr>
          <w:ilvl w:val="0"/>
          <w:numId w:val="16"/>
        </w:numPr>
        <w:bidi/>
        <w:jc w:val="both"/>
        <w:rPr>
          <w:sz w:val="28"/>
          <w:szCs w:val="28"/>
          <w:lang w:bidi="ar-MA"/>
        </w:rPr>
      </w:pPr>
      <w:r w:rsidRPr="00921D36">
        <w:rPr>
          <w:rFonts w:hint="cs"/>
          <w:sz w:val="28"/>
          <w:szCs w:val="28"/>
          <w:rtl/>
          <w:lang w:bidi="ar-MA"/>
        </w:rPr>
        <w:t>مهرجان التا</w:t>
      </w:r>
      <w:r w:rsidR="00220105">
        <w:rPr>
          <w:rFonts w:asciiTheme="minorBidi" w:hAnsiTheme="minorBidi"/>
          <w:sz w:val="28"/>
          <w:szCs w:val="28"/>
          <w:rtl/>
          <w:lang w:bidi="ar-MA"/>
        </w:rPr>
        <w:t>ݣ</w:t>
      </w:r>
      <w:r w:rsidRPr="00921D36">
        <w:rPr>
          <w:rFonts w:hint="cs"/>
          <w:sz w:val="28"/>
          <w:szCs w:val="28"/>
          <w:rtl/>
          <w:lang w:bidi="ar-MA"/>
        </w:rPr>
        <w:t>رة.</w:t>
      </w:r>
    </w:p>
    <w:sectPr w:rsidR="003B3D62" w:rsidRPr="00A056A8" w:rsidSect="00C00FDC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7E3"/>
    <w:multiLevelType w:val="hybridMultilevel"/>
    <w:tmpl w:val="A356CA6E"/>
    <w:lvl w:ilvl="0" w:tplc="ABEA99D2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2016BB"/>
    <w:multiLevelType w:val="hybridMultilevel"/>
    <w:tmpl w:val="36362748"/>
    <w:lvl w:ilvl="0" w:tplc="040C0009">
      <w:start w:val="1"/>
      <w:numFmt w:val="bullet"/>
      <w:lvlText w:val=""/>
      <w:lvlJc w:val="left"/>
      <w:pPr>
        <w:ind w:left="12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0CAC6596"/>
    <w:multiLevelType w:val="hybridMultilevel"/>
    <w:tmpl w:val="02D8881A"/>
    <w:lvl w:ilvl="0" w:tplc="3060418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100F"/>
    <w:multiLevelType w:val="hybridMultilevel"/>
    <w:tmpl w:val="E5A6D6FE"/>
    <w:lvl w:ilvl="0" w:tplc="8752DAB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46198"/>
    <w:multiLevelType w:val="hybridMultilevel"/>
    <w:tmpl w:val="0F64B502"/>
    <w:lvl w:ilvl="0" w:tplc="86C4986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0" w:hanging="360"/>
      </w:pPr>
    </w:lvl>
    <w:lvl w:ilvl="2" w:tplc="040C001B" w:tentative="1">
      <w:start w:val="1"/>
      <w:numFmt w:val="lowerRoman"/>
      <w:lvlText w:val="%3."/>
      <w:lvlJc w:val="right"/>
      <w:pPr>
        <w:ind w:left="2130" w:hanging="180"/>
      </w:pPr>
    </w:lvl>
    <w:lvl w:ilvl="3" w:tplc="040C000F" w:tentative="1">
      <w:start w:val="1"/>
      <w:numFmt w:val="decimal"/>
      <w:lvlText w:val="%4."/>
      <w:lvlJc w:val="left"/>
      <w:pPr>
        <w:ind w:left="2850" w:hanging="360"/>
      </w:pPr>
    </w:lvl>
    <w:lvl w:ilvl="4" w:tplc="040C0019" w:tentative="1">
      <w:start w:val="1"/>
      <w:numFmt w:val="lowerLetter"/>
      <w:lvlText w:val="%5."/>
      <w:lvlJc w:val="left"/>
      <w:pPr>
        <w:ind w:left="3570" w:hanging="360"/>
      </w:pPr>
    </w:lvl>
    <w:lvl w:ilvl="5" w:tplc="040C001B" w:tentative="1">
      <w:start w:val="1"/>
      <w:numFmt w:val="lowerRoman"/>
      <w:lvlText w:val="%6."/>
      <w:lvlJc w:val="right"/>
      <w:pPr>
        <w:ind w:left="4290" w:hanging="180"/>
      </w:pPr>
    </w:lvl>
    <w:lvl w:ilvl="6" w:tplc="040C000F" w:tentative="1">
      <w:start w:val="1"/>
      <w:numFmt w:val="decimal"/>
      <w:lvlText w:val="%7."/>
      <w:lvlJc w:val="left"/>
      <w:pPr>
        <w:ind w:left="5010" w:hanging="360"/>
      </w:pPr>
    </w:lvl>
    <w:lvl w:ilvl="7" w:tplc="040C0019" w:tentative="1">
      <w:start w:val="1"/>
      <w:numFmt w:val="lowerLetter"/>
      <w:lvlText w:val="%8."/>
      <w:lvlJc w:val="left"/>
      <w:pPr>
        <w:ind w:left="5730" w:hanging="360"/>
      </w:pPr>
    </w:lvl>
    <w:lvl w:ilvl="8" w:tplc="040C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1CF77370"/>
    <w:multiLevelType w:val="hybridMultilevel"/>
    <w:tmpl w:val="44A00CD4"/>
    <w:lvl w:ilvl="0" w:tplc="2FBCB682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6729C"/>
    <w:multiLevelType w:val="hybridMultilevel"/>
    <w:tmpl w:val="3A7ADE08"/>
    <w:lvl w:ilvl="0" w:tplc="1576A68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620AD6"/>
    <w:multiLevelType w:val="hybridMultilevel"/>
    <w:tmpl w:val="BAE46076"/>
    <w:lvl w:ilvl="0" w:tplc="F67CA3A0">
      <w:start w:val="2"/>
      <w:numFmt w:val="bullet"/>
      <w:lvlText w:val="-"/>
      <w:lvlJc w:val="left"/>
      <w:pPr>
        <w:ind w:left="69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3706187C"/>
    <w:multiLevelType w:val="hybridMultilevel"/>
    <w:tmpl w:val="19029F8E"/>
    <w:lvl w:ilvl="0" w:tplc="040C000D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" w15:restartNumberingAfterBreak="0">
    <w:nsid w:val="3E354A5B"/>
    <w:multiLevelType w:val="hybridMultilevel"/>
    <w:tmpl w:val="70586FFA"/>
    <w:lvl w:ilvl="0" w:tplc="380C000D">
      <w:start w:val="1"/>
      <w:numFmt w:val="bullet"/>
      <w:lvlText w:val=""/>
      <w:lvlJc w:val="left"/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0" w15:restartNumberingAfterBreak="0">
    <w:nsid w:val="41DB251B"/>
    <w:multiLevelType w:val="hybridMultilevel"/>
    <w:tmpl w:val="7E6679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B6BE5"/>
    <w:multiLevelType w:val="hybridMultilevel"/>
    <w:tmpl w:val="11C4EE00"/>
    <w:lvl w:ilvl="0" w:tplc="040C000D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 w15:restartNumberingAfterBreak="0">
    <w:nsid w:val="4675279C"/>
    <w:multiLevelType w:val="hybridMultilevel"/>
    <w:tmpl w:val="8D3EEFF2"/>
    <w:lvl w:ilvl="0" w:tplc="040C000D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" w15:restartNumberingAfterBreak="0">
    <w:nsid w:val="488C6C40"/>
    <w:multiLevelType w:val="hybridMultilevel"/>
    <w:tmpl w:val="D06EB85A"/>
    <w:lvl w:ilvl="0" w:tplc="D902BE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10F7F"/>
    <w:multiLevelType w:val="hybridMultilevel"/>
    <w:tmpl w:val="CADC0E0A"/>
    <w:lvl w:ilvl="0" w:tplc="3C305C5C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99160B"/>
    <w:multiLevelType w:val="hybridMultilevel"/>
    <w:tmpl w:val="A218DF74"/>
    <w:lvl w:ilvl="0" w:tplc="380C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64C703A8"/>
    <w:multiLevelType w:val="hybridMultilevel"/>
    <w:tmpl w:val="FDBCA666"/>
    <w:lvl w:ilvl="0" w:tplc="3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7" w15:restartNumberingAfterBreak="0">
    <w:nsid w:val="6DDB4957"/>
    <w:multiLevelType w:val="hybridMultilevel"/>
    <w:tmpl w:val="CA246608"/>
    <w:lvl w:ilvl="0" w:tplc="D2EC2B9E">
      <w:start w:val="1"/>
      <w:numFmt w:val="decimal"/>
      <w:lvlText w:val="%1-"/>
      <w:lvlJc w:val="left"/>
      <w:pPr>
        <w:ind w:left="14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90" w:hanging="360"/>
      </w:pPr>
    </w:lvl>
    <w:lvl w:ilvl="2" w:tplc="040C001B" w:tentative="1">
      <w:start w:val="1"/>
      <w:numFmt w:val="lowerRoman"/>
      <w:lvlText w:val="%3."/>
      <w:lvlJc w:val="right"/>
      <w:pPr>
        <w:ind w:left="2910" w:hanging="180"/>
      </w:pPr>
    </w:lvl>
    <w:lvl w:ilvl="3" w:tplc="040C000F" w:tentative="1">
      <w:start w:val="1"/>
      <w:numFmt w:val="decimal"/>
      <w:lvlText w:val="%4."/>
      <w:lvlJc w:val="left"/>
      <w:pPr>
        <w:ind w:left="3630" w:hanging="360"/>
      </w:pPr>
    </w:lvl>
    <w:lvl w:ilvl="4" w:tplc="040C0019" w:tentative="1">
      <w:start w:val="1"/>
      <w:numFmt w:val="lowerLetter"/>
      <w:lvlText w:val="%5."/>
      <w:lvlJc w:val="left"/>
      <w:pPr>
        <w:ind w:left="4350" w:hanging="360"/>
      </w:pPr>
    </w:lvl>
    <w:lvl w:ilvl="5" w:tplc="040C001B" w:tentative="1">
      <w:start w:val="1"/>
      <w:numFmt w:val="lowerRoman"/>
      <w:lvlText w:val="%6."/>
      <w:lvlJc w:val="right"/>
      <w:pPr>
        <w:ind w:left="5070" w:hanging="180"/>
      </w:pPr>
    </w:lvl>
    <w:lvl w:ilvl="6" w:tplc="040C000F" w:tentative="1">
      <w:start w:val="1"/>
      <w:numFmt w:val="decimal"/>
      <w:lvlText w:val="%7."/>
      <w:lvlJc w:val="left"/>
      <w:pPr>
        <w:ind w:left="5790" w:hanging="360"/>
      </w:pPr>
    </w:lvl>
    <w:lvl w:ilvl="7" w:tplc="040C0019" w:tentative="1">
      <w:start w:val="1"/>
      <w:numFmt w:val="lowerLetter"/>
      <w:lvlText w:val="%8."/>
      <w:lvlJc w:val="left"/>
      <w:pPr>
        <w:ind w:left="6510" w:hanging="360"/>
      </w:pPr>
    </w:lvl>
    <w:lvl w:ilvl="8" w:tplc="040C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74BC0FF3"/>
    <w:multiLevelType w:val="hybridMultilevel"/>
    <w:tmpl w:val="25DCDF78"/>
    <w:lvl w:ilvl="0" w:tplc="040C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9" w15:restartNumberingAfterBreak="0">
    <w:nsid w:val="75244A6E"/>
    <w:multiLevelType w:val="hybridMultilevel"/>
    <w:tmpl w:val="7682D7F6"/>
    <w:lvl w:ilvl="0" w:tplc="E03CF6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804660">
    <w:abstractNumId w:val="4"/>
  </w:num>
  <w:num w:numId="2" w16cid:durableId="443156077">
    <w:abstractNumId w:val="7"/>
  </w:num>
  <w:num w:numId="3" w16cid:durableId="664237017">
    <w:abstractNumId w:val="17"/>
  </w:num>
  <w:num w:numId="4" w16cid:durableId="2080131148">
    <w:abstractNumId w:val="5"/>
  </w:num>
  <w:num w:numId="5" w16cid:durableId="1534273031">
    <w:abstractNumId w:val="14"/>
  </w:num>
  <w:num w:numId="6" w16cid:durableId="247354162">
    <w:abstractNumId w:val="2"/>
  </w:num>
  <w:num w:numId="7" w16cid:durableId="1312322834">
    <w:abstractNumId w:val="3"/>
  </w:num>
  <w:num w:numId="8" w16cid:durableId="314191838">
    <w:abstractNumId w:val="19"/>
  </w:num>
  <w:num w:numId="9" w16cid:durableId="8066933">
    <w:abstractNumId w:val="0"/>
  </w:num>
  <w:num w:numId="10" w16cid:durableId="507066831">
    <w:abstractNumId w:val="13"/>
  </w:num>
  <w:num w:numId="11" w16cid:durableId="832061339">
    <w:abstractNumId w:val="6"/>
  </w:num>
  <w:num w:numId="12" w16cid:durableId="1125538697">
    <w:abstractNumId w:val="12"/>
  </w:num>
  <w:num w:numId="13" w16cid:durableId="39601189">
    <w:abstractNumId w:val="11"/>
  </w:num>
  <w:num w:numId="14" w16cid:durableId="1273633210">
    <w:abstractNumId w:val="18"/>
  </w:num>
  <w:num w:numId="15" w16cid:durableId="95908212">
    <w:abstractNumId w:val="8"/>
  </w:num>
  <w:num w:numId="16" w16cid:durableId="1950046642">
    <w:abstractNumId w:val="10"/>
  </w:num>
  <w:num w:numId="17" w16cid:durableId="1895895852">
    <w:abstractNumId w:val="1"/>
  </w:num>
  <w:num w:numId="18" w16cid:durableId="1383674165">
    <w:abstractNumId w:val="15"/>
  </w:num>
  <w:num w:numId="19" w16cid:durableId="1652055389">
    <w:abstractNumId w:val="16"/>
  </w:num>
  <w:num w:numId="20" w16cid:durableId="1456363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5F"/>
    <w:rsid w:val="00042B2C"/>
    <w:rsid w:val="00042CA7"/>
    <w:rsid w:val="00061FC0"/>
    <w:rsid w:val="0007215F"/>
    <w:rsid w:val="00087172"/>
    <w:rsid w:val="000D3103"/>
    <w:rsid w:val="000F39DB"/>
    <w:rsid w:val="0011105A"/>
    <w:rsid w:val="00113360"/>
    <w:rsid w:val="00117AF4"/>
    <w:rsid w:val="00121720"/>
    <w:rsid w:val="00123706"/>
    <w:rsid w:val="001308B3"/>
    <w:rsid w:val="00133320"/>
    <w:rsid w:val="00145A1F"/>
    <w:rsid w:val="00164DF5"/>
    <w:rsid w:val="00190B4A"/>
    <w:rsid w:val="001E1DFF"/>
    <w:rsid w:val="00220105"/>
    <w:rsid w:val="002234AB"/>
    <w:rsid w:val="00232015"/>
    <w:rsid w:val="002C6028"/>
    <w:rsid w:val="002E3137"/>
    <w:rsid w:val="002E4CF0"/>
    <w:rsid w:val="003231E0"/>
    <w:rsid w:val="00360B06"/>
    <w:rsid w:val="00370FE7"/>
    <w:rsid w:val="00371BD6"/>
    <w:rsid w:val="003B3D62"/>
    <w:rsid w:val="003C4922"/>
    <w:rsid w:val="003F28C4"/>
    <w:rsid w:val="0040285B"/>
    <w:rsid w:val="0045046E"/>
    <w:rsid w:val="00484726"/>
    <w:rsid w:val="00485CC3"/>
    <w:rsid w:val="004D5179"/>
    <w:rsid w:val="00503702"/>
    <w:rsid w:val="0055449A"/>
    <w:rsid w:val="00560033"/>
    <w:rsid w:val="005A5859"/>
    <w:rsid w:val="006174D6"/>
    <w:rsid w:val="006E14ED"/>
    <w:rsid w:val="006F0805"/>
    <w:rsid w:val="00724F83"/>
    <w:rsid w:val="00772B44"/>
    <w:rsid w:val="007C46A5"/>
    <w:rsid w:val="007D48ED"/>
    <w:rsid w:val="007E65FD"/>
    <w:rsid w:val="007F1ADC"/>
    <w:rsid w:val="00864F51"/>
    <w:rsid w:val="008723CC"/>
    <w:rsid w:val="008B1067"/>
    <w:rsid w:val="008B7A6A"/>
    <w:rsid w:val="008E02D7"/>
    <w:rsid w:val="008E4ED9"/>
    <w:rsid w:val="009147D0"/>
    <w:rsid w:val="00917F29"/>
    <w:rsid w:val="00925814"/>
    <w:rsid w:val="00A056A8"/>
    <w:rsid w:val="00A70100"/>
    <w:rsid w:val="00A875BF"/>
    <w:rsid w:val="00AA47D1"/>
    <w:rsid w:val="00AC3D68"/>
    <w:rsid w:val="00AC5062"/>
    <w:rsid w:val="00AD52C5"/>
    <w:rsid w:val="00AF6D18"/>
    <w:rsid w:val="00B61A3A"/>
    <w:rsid w:val="00B824BE"/>
    <w:rsid w:val="00B850E5"/>
    <w:rsid w:val="00BD7F46"/>
    <w:rsid w:val="00C00FDC"/>
    <w:rsid w:val="00C35575"/>
    <w:rsid w:val="00C35979"/>
    <w:rsid w:val="00C43B54"/>
    <w:rsid w:val="00C70916"/>
    <w:rsid w:val="00C71A58"/>
    <w:rsid w:val="00C96B7A"/>
    <w:rsid w:val="00CA07AF"/>
    <w:rsid w:val="00CC3033"/>
    <w:rsid w:val="00CE2174"/>
    <w:rsid w:val="00D032C7"/>
    <w:rsid w:val="00D420F4"/>
    <w:rsid w:val="00D605A7"/>
    <w:rsid w:val="00D60FB9"/>
    <w:rsid w:val="00D74CC3"/>
    <w:rsid w:val="00DA5E64"/>
    <w:rsid w:val="00DF0FF9"/>
    <w:rsid w:val="00E13F12"/>
    <w:rsid w:val="00E55BC6"/>
    <w:rsid w:val="00E92345"/>
    <w:rsid w:val="00E94F36"/>
    <w:rsid w:val="00ED43C2"/>
    <w:rsid w:val="00EF23BF"/>
    <w:rsid w:val="00F21E54"/>
    <w:rsid w:val="00F719E9"/>
    <w:rsid w:val="00FA0F9D"/>
    <w:rsid w:val="00FB2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0779"/>
  <w15:docId w15:val="{514A5B11-5B72-4105-ABA3-3EA2FD36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15F"/>
    <w:pPr>
      <w:spacing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2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072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215F"/>
  </w:style>
  <w:style w:type="paragraph" w:styleId="Pieddepage">
    <w:name w:val="footer"/>
    <w:basedOn w:val="Normal"/>
    <w:link w:val="PieddepageCar"/>
    <w:uiPriority w:val="99"/>
    <w:semiHidden/>
    <w:unhideWhenUsed/>
    <w:rsid w:val="00072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215F"/>
  </w:style>
  <w:style w:type="paragraph" w:styleId="Paragraphedeliste">
    <w:name w:val="List Paragraph"/>
    <w:basedOn w:val="Normal"/>
    <w:uiPriority w:val="34"/>
    <w:qFormat/>
    <w:rsid w:val="000721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15F"/>
    <w:rPr>
      <w:rFonts w:ascii="Tahoma" w:hAnsi="Tahoma" w:cs="Tahoma"/>
      <w:sz w:val="16"/>
      <w:szCs w:val="16"/>
    </w:rPr>
  </w:style>
  <w:style w:type="table" w:customStyle="1" w:styleId="Tramemoyenne21">
    <w:name w:val="Trame moyenne 21"/>
    <w:basedOn w:val="TableauNormal"/>
    <w:uiPriority w:val="64"/>
    <w:rsid w:val="008B7A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B7A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8B7A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1">
    <w:name w:val="Medium Grid 3 Accent 1"/>
    <w:basedOn w:val="TableauNormal"/>
    <w:uiPriority w:val="69"/>
    <w:rsid w:val="008B7A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Listeclaire-Accent11">
    <w:name w:val="Liste claire - Accent 11"/>
    <w:basedOn w:val="TableauNormal"/>
    <w:uiPriority w:val="61"/>
    <w:rsid w:val="008B7A6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AF6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ATIK-INFO</cp:lastModifiedBy>
  <cp:revision>2</cp:revision>
  <dcterms:created xsi:type="dcterms:W3CDTF">2023-02-28T16:31:00Z</dcterms:created>
  <dcterms:modified xsi:type="dcterms:W3CDTF">2023-02-28T16:31:00Z</dcterms:modified>
</cp:coreProperties>
</file>