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96A" w:rsidRDefault="0005303C" w:rsidP="0005303C">
      <w:pPr>
        <w:bidi/>
        <w:jc w:val="center"/>
        <w:rPr>
          <w:rFonts w:cstheme="majorBidi"/>
          <w:b/>
          <w:bCs/>
          <w:sz w:val="32"/>
          <w:szCs w:val="32"/>
          <w:rtl/>
        </w:rPr>
      </w:pPr>
      <w:bookmarkStart w:id="0" w:name="_GoBack"/>
      <w:bookmarkEnd w:id="0"/>
      <w:r w:rsidRPr="008274A7">
        <w:rPr>
          <w:rFonts w:cstheme="majorBidi"/>
          <w:b/>
          <w:bCs/>
          <w:sz w:val="32"/>
          <w:szCs w:val="32"/>
          <w:rtl/>
        </w:rPr>
        <w:t>وصف المشروع</w:t>
      </w:r>
    </w:p>
    <w:p w:rsidR="00551F6E" w:rsidRPr="008274A7" w:rsidRDefault="00551F6E" w:rsidP="00551F6E">
      <w:pPr>
        <w:bidi/>
        <w:rPr>
          <w:rFonts w:cstheme="majorBidi"/>
          <w:b/>
          <w:bCs/>
          <w:sz w:val="32"/>
          <w:szCs w:val="32"/>
          <w:rtl/>
        </w:rPr>
      </w:pPr>
      <w:r>
        <w:rPr>
          <w:rFonts w:cstheme="majorBidi" w:hint="cs"/>
          <w:b/>
          <w:bCs/>
          <w:sz w:val="32"/>
          <w:szCs w:val="32"/>
          <w:rtl/>
        </w:rPr>
        <w:t xml:space="preserve">      حامل المشروع: جمعية  الجامعة للجميع بالعرائش             </w:t>
      </w:r>
    </w:p>
    <w:p w:rsidR="0005303C" w:rsidRPr="00771734" w:rsidRDefault="0005303C" w:rsidP="00165EFA">
      <w:pPr>
        <w:pStyle w:val="Paragraphedeliste"/>
        <w:numPr>
          <w:ilvl w:val="0"/>
          <w:numId w:val="4"/>
        </w:numPr>
        <w:bidi/>
        <w:rPr>
          <w:rFonts w:cstheme="majorBidi"/>
          <w:b/>
          <w:bCs/>
          <w:sz w:val="26"/>
          <w:szCs w:val="26"/>
        </w:rPr>
      </w:pPr>
      <w:r w:rsidRPr="008274A7">
        <w:rPr>
          <w:rFonts w:cstheme="majorBidi"/>
          <w:b/>
          <w:bCs/>
          <w:sz w:val="28"/>
          <w:szCs w:val="28"/>
          <w:rtl/>
        </w:rPr>
        <w:t>إسم المشروع:</w:t>
      </w:r>
      <w:r w:rsidRPr="00771734">
        <w:rPr>
          <w:rFonts w:cstheme="majorBidi"/>
          <w:b/>
          <w:bCs/>
          <w:sz w:val="28"/>
          <w:szCs w:val="28"/>
          <w:rtl/>
        </w:rPr>
        <w:t xml:space="preserve"> </w:t>
      </w:r>
      <w:r w:rsidR="008A3DA6" w:rsidRPr="00165EFA">
        <w:rPr>
          <w:rFonts w:cstheme="majorBidi" w:hint="cs"/>
          <w:b/>
          <w:bCs/>
          <w:sz w:val="26"/>
          <w:szCs w:val="26"/>
          <w:rtl/>
        </w:rPr>
        <w:t xml:space="preserve">المشاركة السياسية للنساء من الولوج </w:t>
      </w:r>
      <w:r w:rsidR="00165EFA">
        <w:rPr>
          <w:rFonts w:cstheme="majorBidi" w:hint="cs"/>
          <w:b/>
          <w:bCs/>
          <w:sz w:val="26"/>
          <w:szCs w:val="26"/>
          <w:rtl/>
          <w:lang w:bidi="ar-MA"/>
        </w:rPr>
        <w:t>ل</w:t>
      </w:r>
      <w:r w:rsidR="008A3DA6" w:rsidRPr="00165EFA">
        <w:rPr>
          <w:rFonts w:cstheme="majorBidi" w:hint="cs"/>
          <w:b/>
          <w:bCs/>
          <w:sz w:val="26"/>
          <w:szCs w:val="26"/>
          <w:rtl/>
        </w:rPr>
        <w:t>لمؤسسات إلى التأثير في اتخاذ القرار</w:t>
      </w:r>
    </w:p>
    <w:p w:rsidR="00317E66" w:rsidRPr="008274A7" w:rsidRDefault="0005303C" w:rsidP="00317E66">
      <w:pPr>
        <w:pStyle w:val="Paragraphedeliste"/>
        <w:numPr>
          <w:ilvl w:val="0"/>
          <w:numId w:val="4"/>
        </w:numPr>
        <w:shd w:val="clear" w:color="auto" w:fill="D0CECE" w:themeFill="background2" w:themeFillShade="E6"/>
        <w:bidi/>
        <w:rPr>
          <w:rFonts w:cstheme="majorBidi"/>
          <w:b/>
          <w:bCs/>
          <w:sz w:val="28"/>
          <w:szCs w:val="28"/>
        </w:rPr>
      </w:pPr>
      <w:r w:rsidRPr="008274A7">
        <w:rPr>
          <w:rFonts w:cstheme="majorBidi"/>
          <w:b/>
          <w:bCs/>
          <w:sz w:val="28"/>
          <w:szCs w:val="28"/>
          <w:rtl/>
        </w:rPr>
        <w:t>نبذة عن المشروع (تبرير المشروع)</w:t>
      </w:r>
    </w:p>
    <w:p w:rsidR="00317E66" w:rsidRPr="008274A7" w:rsidRDefault="00317E66" w:rsidP="00165EFA">
      <w:pPr>
        <w:bidi/>
        <w:spacing w:line="276" w:lineRule="auto"/>
        <w:jc w:val="both"/>
        <w:rPr>
          <w:rFonts w:cstheme="majorBidi"/>
          <w:sz w:val="28"/>
          <w:szCs w:val="28"/>
          <w:rtl/>
        </w:rPr>
      </w:pPr>
      <w:r w:rsidRPr="008274A7">
        <w:rPr>
          <w:rFonts w:cstheme="majorBidi"/>
          <w:sz w:val="28"/>
          <w:szCs w:val="28"/>
          <w:rtl/>
        </w:rPr>
        <w:t xml:space="preserve">يتمحور المشروع حول </w:t>
      </w:r>
      <w:r w:rsidR="0054188E" w:rsidRPr="008274A7">
        <w:rPr>
          <w:rFonts w:cstheme="majorBidi"/>
          <w:sz w:val="28"/>
          <w:szCs w:val="28"/>
          <w:rtl/>
        </w:rPr>
        <w:t>مجموعة من الخطوات الهادفة إلى الانخراط الفعلي في دينامية تشجيع المشاركة السياسية للنساء ودعم تمثيليتهن داخل المؤسسات المنتخبة. وتتماشى فكرة المشروع مع السياق السياسي الوطني والترابي الذي يشهد تحولات ثقافية واقتصادية وسياسية باتت تفسح المجال أمام المرأة وانخراطه</w:t>
      </w:r>
      <w:r w:rsidR="006A0AB2" w:rsidRPr="008274A7">
        <w:rPr>
          <w:rFonts w:cstheme="majorBidi"/>
          <w:sz w:val="28"/>
          <w:szCs w:val="28"/>
          <w:rtl/>
        </w:rPr>
        <w:t>ا في الشأن العام</w:t>
      </w:r>
      <w:r w:rsidR="00B63695">
        <w:rPr>
          <w:rFonts w:cstheme="majorBidi" w:hint="cs"/>
          <w:sz w:val="28"/>
          <w:szCs w:val="28"/>
          <w:rtl/>
          <w:lang w:bidi="ar-MA"/>
        </w:rPr>
        <w:t>،</w:t>
      </w:r>
      <w:r w:rsidR="006A0AB2" w:rsidRPr="008274A7">
        <w:rPr>
          <w:rFonts w:cstheme="majorBidi"/>
          <w:sz w:val="28"/>
          <w:szCs w:val="28"/>
          <w:rtl/>
        </w:rPr>
        <w:t xml:space="preserve"> وتحمل مسؤوليته</w:t>
      </w:r>
      <w:r w:rsidRPr="008274A7">
        <w:rPr>
          <w:rFonts w:cstheme="majorBidi"/>
          <w:sz w:val="28"/>
          <w:szCs w:val="28"/>
          <w:rtl/>
        </w:rPr>
        <w:t xml:space="preserve"> تثمينا</w:t>
      </w:r>
      <w:r w:rsidR="003B6FCB" w:rsidRPr="008274A7">
        <w:rPr>
          <w:rFonts w:cstheme="majorBidi"/>
          <w:sz w:val="28"/>
          <w:szCs w:val="28"/>
          <w:rtl/>
        </w:rPr>
        <w:t xml:space="preserve"> وتنزيلا</w:t>
      </w:r>
      <w:r w:rsidRPr="008274A7">
        <w:rPr>
          <w:rFonts w:cstheme="majorBidi"/>
          <w:sz w:val="28"/>
          <w:szCs w:val="28"/>
          <w:rtl/>
        </w:rPr>
        <w:t xml:space="preserve"> للاختيار</w:t>
      </w:r>
      <w:r w:rsidR="003B6FCB" w:rsidRPr="008274A7">
        <w:rPr>
          <w:rFonts w:cstheme="majorBidi"/>
          <w:sz w:val="28"/>
          <w:szCs w:val="28"/>
          <w:rtl/>
        </w:rPr>
        <w:t xml:space="preserve">ات المتعاقد </w:t>
      </w:r>
      <w:r w:rsidRPr="008274A7">
        <w:rPr>
          <w:rFonts w:cstheme="majorBidi"/>
          <w:sz w:val="28"/>
          <w:szCs w:val="28"/>
          <w:rtl/>
        </w:rPr>
        <w:t xml:space="preserve">عليها </w:t>
      </w:r>
      <w:r w:rsidR="003B6FCB" w:rsidRPr="008274A7">
        <w:rPr>
          <w:rFonts w:cstheme="majorBidi"/>
          <w:sz w:val="28"/>
          <w:szCs w:val="28"/>
          <w:rtl/>
        </w:rPr>
        <w:t xml:space="preserve">من أجل </w:t>
      </w:r>
      <w:r w:rsidRPr="008274A7">
        <w:rPr>
          <w:rFonts w:cstheme="majorBidi"/>
          <w:sz w:val="28"/>
          <w:szCs w:val="28"/>
          <w:rtl/>
        </w:rPr>
        <w:t>الان</w:t>
      </w:r>
      <w:r w:rsidR="006A0AB2" w:rsidRPr="008274A7">
        <w:rPr>
          <w:rFonts w:cstheme="majorBidi"/>
          <w:sz w:val="28"/>
          <w:szCs w:val="28"/>
          <w:rtl/>
        </w:rPr>
        <w:t>خراط الفعلي للمرأة</w:t>
      </w:r>
      <w:r w:rsidRPr="008274A7">
        <w:rPr>
          <w:rFonts w:cstheme="majorBidi"/>
          <w:sz w:val="28"/>
          <w:szCs w:val="28"/>
          <w:rtl/>
        </w:rPr>
        <w:t xml:space="preserve"> في دينامية تسيير وتدبير الجماعات الترابية</w:t>
      </w:r>
      <w:r w:rsidR="00B8247C" w:rsidRPr="008274A7">
        <w:rPr>
          <w:rFonts w:cstheme="majorBidi"/>
          <w:sz w:val="28"/>
          <w:szCs w:val="28"/>
          <w:rtl/>
        </w:rPr>
        <w:t xml:space="preserve"> التي</w:t>
      </w:r>
      <w:r w:rsidR="00B8247C" w:rsidRPr="00B63695">
        <w:rPr>
          <w:rFonts w:cstheme="majorBidi"/>
          <w:sz w:val="28"/>
          <w:szCs w:val="28"/>
          <w:rtl/>
        </w:rPr>
        <w:t xml:space="preserve"> </w:t>
      </w:r>
      <w:r w:rsidR="00B8247C" w:rsidRPr="00B63695">
        <w:rPr>
          <w:rFonts w:cstheme="majorBidi" w:hint="cs"/>
          <w:sz w:val="28"/>
          <w:szCs w:val="28"/>
          <w:rtl/>
          <w:lang w:bidi="ar-MA"/>
        </w:rPr>
        <w:t>تنتمي</w:t>
      </w:r>
      <w:r w:rsidR="006A0AB2" w:rsidRPr="00B63695">
        <w:rPr>
          <w:rFonts w:cstheme="majorBidi"/>
          <w:sz w:val="28"/>
          <w:szCs w:val="28"/>
          <w:rtl/>
        </w:rPr>
        <w:t xml:space="preserve"> </w:t>
      </w:r>
      <w:r w:rsidR="006A0AB2" w:rsidRPr="008274A7">
        <w:rPr>
          <w:rFonts w:cstheme="majorBidi"/>
          <w:sz w:val="28"/>
          <w:szCs w:val="28"/>
          <w:rtl/>
        </w:rPr>
        <w:t xml:space="preserve">إليها. </w:t>
      </w:r>
    </w:p>
    <w:p w:rsidR="006A0AB2" w:rsidRPr="008274A7" w:rsidRDefault="006A0AB2" w:rsidP="00165EFA">
      <w:pPr>
        <w:bidi/>
        <w:spacing w:line="276" w:lineRule="auto"/>
        <w:jc w:val="both"/>
        <w:rPr>
          <w:rFonts w:cstheme="majorBidi"/>
          <w:sz w:val="28"/>
          <w:szCs w:val="28"/>
          <w:rtl/>
        </w:rPr>
      </w:pPr>
      <w:r w:rsidRPr="008274A7">
        <w:rPr>
          <w:rFonts w:cstheme="majorBidi"/>
          <w:sz w:val="28"/>
          <w:szCs w:val="28"/>
          <w:rtl/>
        </w:rPr>
        <w:t>يحاول المشروع المشاركة والمساهمة في دعم تمثيلية المرأة وذلك عبر شطرين أساسيين:</w:t>
      </w:r>
    </w:p>
    <w:p w:rsidR="003D27AB" w:rsidRPr="008274A7" w:rsidRDefault="006A0AB2" w:rsidP="00165EFA">
      <w:pPr>
        <w:bidi/>
        <w:spacing w:line="276" w:lineRule="auto"/>
        <w:jc w:val="both"/>
        <w:rPr>
          <w:rFonts w:cstheme="majorBidi"/>
          <w:sz w:val="28"/>
          <w:szCs w:val="28"/>
          <w:rtl/>
        </w:rPr>
      </w:pPr>
      <w:r w:rsidRPr="00B63695">
        <w:rPr>
          <w:rFonts w:cstheme="majorBidi"/>
          <w:b/>
          <w:bCs/>
          <w:sz w:val="28"/>
          <w:szCs w:val="28"/>
          <w:rtl/>
        </w:rPr>
        <w:t>الشطر الأول ويهتم بالتحسيس</w:t>
      </w:r>
      <w:r w:rsidRPr="008274A7">
        <w:rPr>
          <w:rFonts w:cstheme="majorBidi"/>
          <w:sz w:val="28"/>
          <w:szCs w:val="28"/>
          <w:rtl/>
        </w:rPr>
        <w:t xml:space="preserve"> </w:t>
      </w:r>
      <w:r w:rsidRPr="00B63695">
        <w:rPr>
          <w:rFonts w:cstheme="majorBidi"/>
          <w:b/>
          <w:bCs/>
          <w:sz w:val="28"/>
          <w:szCs w:val="28"/>
          <w:rtl/>
        </w:rPr>
        <w:t>بأهمية المشاركة السياسية للمرأة</w:t>
      </w:r>
      <w:r w:rsidRPr="008274A7">
        <w:rPr>
          <w:rFonts w:cstheme="majorBidi"/>
          <w:sz w:val="28"/>
          <w:szCs w:val="28"/>
          <w:rtl/>
        </w:rPr>
        <w:t xml:space="preserve"> ويستهدف الأحزاب بالدرجة الأولى وال</w:t>
      </w:r>
      <w:r w:rsidR="000251C6" w:rsidRPr="008274A7">
        <w:rPr>
          <w:rFonts w:cstheme="majorBidi"/>
          <w:sz w:val="28"/>
          <w:szCs w:val="28"/>
          <w:rtl/>
        </w:rPr>
        <w:t>جامعة بدرجة ثانية وخاصة الطالبات ويهدف إلى تشجيع وتمكين النساء من الولوج إلى المؤسسات</w:t>
      </w:r>
      <w:r w:rsidRPr="008274A7">
        <w:rPr>
          <w:rFonts w:cstheme="majorBidi"/>
          <w:sz w:val="28"/>
          <w:szCs w:val="28"/>
          <w:rtl/>
        </w:rPr>
        <w:t>.</w:t>
      </w:r>
      <w:r w:rsidR="000251C6" w:rsidRPr="008274A7">
        <w:rPr>
          <w:rFonts w:cstheme="majorBidi"/>
          <w:sz w:val="28"/>
          <w:szCs w:val="28"/>
          <w:rtl/>
        </w:rPr>
        <w:t xml:space="preserve"> ينكب ه</w:t>
      </w:r>
      <w:r w:rsidR="003D27AB" w:rsidRPr="008274A7">
        <w:rPr>
          <w:rFonts w:cstheme="majorBidi"/>
          <w:sz w:val="28"/>
          <w:szCs w:val="28"/>
          <w:rtl/>
        </w:rPr>
        <w:t>ذا الشطر على مجموعة من المحاور يمكن تلخيصها فيما يلي:</w:t>
      </w:r>
    </w:p>
    <w:p w:rsidR="003D27AB" w:rsidRPr="008274A7" w:rsidRDefault="003D27AB" w:rsidP="00165EFA">
      <w:pPr>
        <w:pStyle w:val="Paragraphedeliste"/>
        <w:numPr>
          <w:ilvl w:val="0"/>
          <w:numId w:val="10"/>
        </w:numPr>
        <w:bidi/>
        <w:spacing w:line="276" w:lineRule="auto"/>
        <w:jc w:val="both"/>
        <w:rPr>
          <w:rFonts w:cstheme="majorBidi"/>
          <w:sz w:val="28"/>
          <w:szCs w:val="28"/>
        </w:rPr>
      </w:pPr>
      <w:r w:rsidRPr="008274A7">
        <w:rPr>
          <w:rFonts w:cstheme="majorBidi"/>
          <w:sz w:val="28"/>
          <w:szCs w:val="28"/>
          <w:rtl/>
        </w:rPr>
        <w:t>وضع المستهدفات والمستهدفون في قلب السياسة العامة للدولة في مجال تمثيلية النساء وتثمينها والتشجيع على الانخراط فيها.</w:t>
      </w:r>
    </w:p>
    <w:p w:rsidR="003D27AB" w:rsidRPr="008274A7" w:rsidRDefault="003D27AB" w:rsidP="00165EFA">
      <w:pPr>
        <w:pStyle w:val="Paragraphedeliste"/>
        <w:numPr>
          <w:ilvl w:val="0"/>
          <w:numId w:val="10"/>
        </w:numPr>
        <w:bidi/>
        <w:spacing w:line="276" w:lineRule="auto"/>
        <w:jc w:val="both"/>
        <w:rPr>
          <w:rFonts w:cstheme="majorBidi"/>
          <w:sz w:val="28"/>
          <w:szCs w:val="28"/>
        </w:rPr>
      </w:pPr>
      <w:r w:rsidRPr="008274A7">
        <w:rPr>
          <w:rFonts w:cstheme="majorBidi"/>
          <w:sz w:val="28"/>
          <w:szCs w:val="28"/>
          <w:rtl/>
        </w:rPr>
        <w:t>التحسيس بأدوار اللامركزية والمؤسسات المنتخبة وأهمية المشاركة السياسية</w:t>
      </w:r>
    </w:p>
    <w:p w:rsidR="005345B8" w:rsidRPr="008274A7" w:rsidRDefault="005345B8" w:rsidP="00165EFA">
      <w:pPr>
        <w:pStyle w:val="Paragraphedeliste"/>
        <w:numPr>
          <w:ilvl w:val="0"/>
          <w:numId w:val="10"/>
        </w:numPr>
        <w:bidi/>
        <w:spacing w:line="276" w:lineRule="auto"/>
        <w:jc w:val="both"/>
        <w:rPr>
          <w:rFonts w:cstheme="majorBidi"/>
          <w:sz w:val="28"/>
          <w:szCs w:val="28"/>
        </w:rPr>
      </w:pPr>
      <w:r w:rsidRPr="008274A7">
        <w:rPr>
          <w:rFonts w:cstheme="majorBidi"/>
          <w:sz w:val="28"/>
          <w:szCs w:val="28"/>
          <w:rtl/>
        </w:rPr>
        <w:t xml:space="preserve">القيادة / الريادة </w:t>
      </w:r>
      <w:r w:rsidR="007E5E9B" w:rsidRPr="008274A7">
        <w:rPr>
          <w:rFonts w:cstheme="majorBidi" w:hint="cs"/>
          <w:sz w:val="28"/>
          <w:szCs w:val="28"/>
          <w:rtl/>
        </w:rPr>
        <w:t>النسائي</w:t>
      </w:r>
      <w:r w:rsidR="007E5E9B" w:rsidRPr="008274A7">
        <w:rPr>
          <w:rFonts w:cstheme="majorBidi" w:hint="eastAsia"/>
          <w:sz w:val="28"/>
          <w:szCs w:val="28"/>
          <w:rtl/>
        </w:rPr>
        <w:t>ة</w:t>
      </w:r>
    </w:p>
    <w:p w:rsidR="005345B8" w:rsidRPr="008274A7" w:rsidRDefault="005345B8" w:rsidP="00165EFA">
      <w:pPr>
        <w:pStyle w:val="Paragraphedeliste"/>
        <w:numPr>
          <w:ilvl w:val="0"/>
          <w:numId w:val="10"/>
        </w:numPr>
        <w:bidi/>
        <w:spacing w:line="276" w:lineRule="auto"/>
        <w:jc w:val="both"/>
        <w:rPr>
          <w:rFonts w:cstheme="majorBidi"/>
          <w:sz w:val="28"/>
          <w:szCs w:val="28"/>
        </w:rPr>
      </w:pPr>
      <w:r w:rsidRPr="008274A7">
        <w:rPr>
          <w:rFonts w:cstheme="majorBidi"/>
          <w:sz w:val="28"/>
          <w:szCs w:val="28"/>
          <w:rtl/>
        </w:rPr>
        <w:t>زيارة بعض الجماعات الترابية.</w:t>
      </w:r>
    </w:p>
    <w:p w:rsidR="003D27AB" w:rsidRPr="008274A7" w:rsidRDefault="003D27AB" w:rsidP="00165EFA">
      <w:pPr>
        <w:pStyle w:val="Paragraphedeliste"/>
        <w:numPr>
          <w:ilvl w:val="0"/>
          <w:numId w:val="10"/>
        </w:numPr>
        <w:bidi/>
        <w:spacing w:line="276" w:lineRule="auto"/>
        <w:jc w:val="both"/>
        <w:rPr>
          <w:rFonts w:cstheme="majorBidi"/>
          <w:sz w:val="28"/>
          <w:szCs w:val="28"/>
          <w:rtl/>
        </w:rPr>
      </w:pPr>
      <w:r w:rsidRPr="008274A7">
        <w:rPr>
          <w:rFonts w:cstheme="majorBidi"/>
          <w:sz w:val="28"/>
          <w:szCs w:val="28"/>
          <w:rtl/>
        </w:rPr>
        <w:t xml:space="preserve">تقاسم التجارب الدولية والممارسات الفضلى في مجال تمثيلية المرأة </w:t>
      </w:r>
    </w:p>
    <w:p w:rsidR="006A0AB2" w:rsidRPr="008274A7" w:rsidRDefault="006A0AB2" w:rsidP="00165EFA">
      <w:pPr>
        <w:bidi/>
        <w:spacing w:line="276" w:lineRule="auto"/>
        <w:jc w:val="both"/>
        <w:rPr>
          <w:rFonts w:cstheme="majorBidi"/>
          <w:sz w:val="28"/>
          <w:szCs w:val="28"/>
          <w:rtl/>
        </w:rPr>
      </w:pPr>
      <w:r w:rsidRPr="008274A7">
        <w:rPr>
          <w:rFonts w:cstheme="majorBidi"/>
          <w:sz w:val="28"/>
          <w:szCs w:val="28"/>
          <w:rtl/>
        </w:rPr>
        <w:t xml:space="preserve"> </w:t>
      </w:r>
      <w:r w:rsidR="003D27AB" w:rsidRPr="00B63695">
        <w:rPr>
          <w:rFonts w:cstheme="majorBidi"/>
          <w:b/>
          <w:bCs/>
          <w:sz w:val="28"/>
          <w:szCs w:val="28"/>
          <w:rtl/>
        </w:rPr>
        <w:t>أما الشطر الثاني ف</w:t>
      </w:r>
      <w:r w:rsidRPr="00B63695">
        <w:rPr>
          <w:rFonts w:cstheme="majorBidi"/>
          <w:b/>
          <w:bCs/>
          <w:sz w:val="28"/>
          <w:szCs w:val="28"/>
          <w:rtl/>
        </w:rPr>
        <w:t>يستهدف مستشارات جماعيات</w:t>
      </w:r>
      <w:r w:rsidRPr="008274A7">
        <w:rPr>
          <w:rFonts w:cstheme="majorBidi"/>
          <w:sz w:val="28"/>
          <w:szCs w:val="28"/>
          <w:rtl/>
        </w:rPr>
        <w:t xml:space="preserve"> </w:t>
      </w:r>
      <w:r w:rsidR="003D27AB" w:rsidRPr="008274A7">
        <w:rPr>
          <w:rFonts w:cstheme="majorBidi"/>
          <w:sz w:val="28"/>
          <w:szCs w:val="28"/>
          <w:rtl/>
        </w:rPr>
        <w:t>ينتمي</w:t>
      </w:r>
      <w:r w:rsidR="000251C6" w:rsidRPr="008274A7">
        <w:rPr>
          <w:rFonts w:cstheme="majorBidi"/>
          <w:sz w:val="28"/>
          <w:szCs w:val="28"/>
          <w:rtl/>
        </w:rPr>
        <w:t>ن إلى</w:t>
      </w:r>
      <w:r w:rsidR="003D27AB" w:rsidRPr="008274A7">
        <w:rPr>
          <w:rFonts w:cstheme="majorBidi"/>
          <w:sz w:val="28"/>
          <w:szCs w:val="28"/>
          <w:rtl/>
        </w:rPr>
        <w:t xml:space="preserve"> جماعات ترابية ويهدف إلى </w:t>
      </w:r>
      <w:r w:rsidR="000251C6" w:rsidRPr="00B63695">
        <w:rPr>
          <w:rFonts w:cstheme="majorBidi"/>
          <w:b/>
          <w:bCs/>
          <w:sz w:val="28"/>
          <w:szCs w:val="28"/>
          <w:rtl/>
        </w:rPr>
        <w:t>تنمية قد</w:t>
      </w:r>
      <w:r w:rsidR="003D27AB" w:rsidRPr="00B63695">
        <w:rPr>
          <w:rFonts w:cstheme="majorBidi"/>
          <w:b/>
          <w:bCs/>
          <w:sz w:val="28"/>
          <w:szCs w:val="28"/>
          <w:rtl/>
        </w:rPr>
        <w:t>راتهن في مجال التأثير في القرار</w:t>
      </w:r>
      <w:r w:rsidR="003D27AB" w:rsidRPr="008274A7">
        <w:rPr>
          <w:rFonts w:cstheme="majorBidi"/>
          <w:sz w:val="28"/>
          <w:szCs w:val="28"/>
          <w:rtl/>
        </w:rPr>
        <w:t xml:space="preserve"> وذلك عبر المحاور التالية:</w:t>
      </w:r>
    </w:p>
    <w:p w:rsidR="003D27AB" w:rsidRPr="008274A7" w:rsidRDefault="005345B8" w:rsidP="00165EFA">
      <w:pPr>
        <w:pStyle w:val="Paragraphedeliste"/>
        <w:numPr>
          <w:ilvl w:val="0"/>
          <w:numId w:val="11"/>
        </w:numPr>
        <w:bidi/>
        <w:spacing w:line="276" w:lineRule="auto"/>
        <w:jc w:val="both"/>
        <w:rPr>
          <w:rFonts w:cstheme="majorBidi"/>
          <w:sz w:val="28"/>
          <w:szCs w:val="28"/>
        </w:rPr>
      </w:pPr>
      <w:r w:rsidRPr="008274A7">
        <w:rPr>
          <w:rFonts w:cstheme="majorBidi"/>
          <w:sz w:val="28"/>
          <w:szCs w:val="28"/>
          <w:rtl/>
        </w:rPr>
        <w:t>التمكين في مجال القوانين التنظيمية</w:t>
      </w:r>
    </w:p>
    <w:p w:rsidR="00317E66" w:rsidRPr="008274A7" w:rsidRDefault="003B6FCB" w:rsidP="00165EFA">
      <w:pPr>
        <w:pStyle w:val="Paragraphedeliste"/>
        <w:numPr>
          <w:ilvl w:val="0"/>
          <w:numId w:val="7"/>
        </w:numPr>
        <w:bidi/>
        <w:spacing w:line="276" w:lineRule="auto"/>
        <w:ind w:left="708"/>
        <w:jc w:val="both"/>
        <w:rPr>
          <w:rFonts w:cstheme="majorBidi"/>
          <w:sz w:val="28"/>
          <w:szCs w:val="28"/>
        </w:rPr>
      </w:pPr>
      <w:r w:rsidRPr="008274A7">
        <w:rPr>
          <w:rFonts w:cstheme="majorBidi"/>
          <w:sz w:val="28"/>
          <w:szCs w:val="28"/>
          <w:rtl/>
        </w:rPr>
        <w:t xml:space="preserve">المشاركة الفعلية في مداولات المكتب واللجن </w:t>
      </w:r>
    </w:p>
    <w:p w:rsidR="003B6FCB" w:rsidRPr="008274A7" w:rsidRDefault="003B6FCB" w:rsidP="00165EFA">
      <w:pPr>
        <w:pStyle w:val="Paragraphedeliste"/>
        <w:numPr>
          <w:ilvl w:val="0"/>
          <w:numId w:val="7"/>
        </w:numPr>
        <w:bidi/>
        <w:spacing w:line="276" w:lineRule="auto"/>
        <w:ind w:left="708"/>
        <w:jc w:val="both"/>
        <w:rPr>
          <w:rFonts w:cstheme="majorBidi"/>
          <w:sz w:val="28"/>
          <w:szCs w:val="28"/>
        </w:rPr>
      </w:pPr>
      <w:r w:rsidRPr="008274A7">
        <w:rPr>
          <w:rFonts w:cstheme="majorBidi"/>
          <w:sz w:val="28"/>
          <w:szCs w:val="28"/>
          <w:rtl/>
        </w:rPr>
        <w:t>المشاركة الفعلية في دورات المجالس والتأثير في القرارات المتخذة</w:t>
      </w:r>
    </w:p>
    <w:p w:rsidR="003B6FCB" w:rsidRPr="008274A7" w:rsidRDefault="003B6FCB" w:rsidP="00165EFA">
      <w:pPr>
        <w:pStyle w:val="Paragraphedeliste"/>
        <w:numPr>
          <w:ilvl w:val="0"/>
          <w:numId w:val="7"/>
        </w:numPr>
        <w:bidi/>
        <w:spacing w:line="276" w:lineRule="auto"/>
        <w:ind w:left="708"/>
        <w:jc w:val="both"/>
        <w:rPr>
          <w:rFonts w:cstheme="majorBidi"/>
          <w:sz w:val="28"/>
          <w:szCs w:val="28"/>
        </w:rPr>
      </w:pPr>
      <w:r w:rsidRPr="008274A7">
        <w:rPr>
          <w:rFonts w:cstheme="majorBidi"/>
          <w:sz w:val="28"/>
          <w:szCs w:val="28"/>
          <w:rtl/>
        </w:rPr>
        <w:t xml:space="preserve">المشاركة الفعلية في المهام </w:t>
      </w:r>
      <w:r w:rsidR="007E5E9B" w:rsidRPr="008274A7">
        <w:rPr>
          <w:rFonts w:cstheme="majorBidi" w:hint="cs"/>
          <w:sz w:val="28"/>
          <w:szCs w:val="28"/>
          <w:rtl/>
        </w:rPr>
        <w:t>الموكولة</w:t>
      </w:r>
      <w:r w:rsidR="007E5E9B" w:rsidRPr="008274A7">
        <w:rPr>
          <w:rFonts w:cstheme="majorBidi"/>
          <w:sz w:val="28"/>
          <w:szCs w:val="28"/>
        </w:rPr>
        <w:t xml:space="preserve"> </w:t>
      </w:r>
      <w:r w:rsidR="007E5E9B" w:rsidRPr="008274A7">
        <w:rPr>
          <w:rFonts w:cstheme="majorBidi" w:hint="cs"/>
          <w:sz w:val="28"/>
          <w:szCs w:val="28"/>
          <w:rtl/>
        </w:rPr>
        <w:t>للجهاز</w:t>
      </w:r>
      <w:r w:rsidRPr="008274A7">
        <w:rPr>
          <w:rFonts w:cstheme="majorBidi"/>
          <w:sz w:val="28"/>
          <w:szCs w:val="28"/>
          <w:rtl/>
        </w:rPr>
        <w:t xml:space="preserve"> التقريري للمجالس</w:t>
      </w:r>
      <w:r w:rsidR="003954AB" w:rsidRPr="008274A7">
        <w:rPr>
          <w:rFonts w:cstheme="majorBidi"/>
          <w:sz w:val="28"/>
          <w:szCs w:val="28"/>
          <w:rtl/>
        </w:rPr>
        <w:t xml:space="preserve"> / </w:t>
      </w:r>
      <w:r w:rsidR="003954AB" w:rsidRPr="008274A7">
        <w:rPr>
          <w:rFonts w:cstheme="majorBidi"/>
          <w:sz w:val="28"/>
          <w:szCs w:val="28"/>
        </w:rPr>
        <w:t>missions</w:t>
      </w:r>
    </w:p>
    <w:p w:rsidR="005345B8" w:rsidRPr="008274A7" w:rsidRDefault="005345B8" w:rsidP="00165EFA">
      <w:pPr>
        <w:bidi/>
        <w:spacing w:line="276" w:lineRule="auto"/>
        <w:ind w:left="348"/>
        <w:jc w:val="center"/>
        <w:rPr>
          <w:rFonts w:cstheme="majorBidi"/>
          <w:sz w:val="28"/>
          <w:szCs w:val="28"/>
        </w:rPr>
      </w:pPr>
    </w:p>
    <w:p w:rsidR="004A1B87" w:rsidRPr="008274A7" w:rsidRDefault="00B63695" w:rsidP="00165EFA">
      <w:pPr>
        <w:bidi/>
        <w:spacing w:line="276" w:lineRule="auto"/>
        <w:jc w:val="both"/>
        <w:rPr>
          <w:rFonts w:cstheme="majorBidi"/>
          <w:sz w:val="28"/>
          <w:szCs w:val="28"/>
        </w:rPr>
      </w:pPr>
      <w:r>
        <w:rPr>
          <w:rFonts w:cstheme="majorBidi" w:hint="cs"/>
          <w:sz w:val="28"/>
          <w:szCs w:val="28"/>
          <w:rtl/>
        </w:rPr>
        <w:t xml:space="preserve">     </w:t>
      </w:r>
      <w:r w:rsidR="003B6FCB" w:rsidRPr="008274A7">
        <w:rPr>
          <w:rFonts w:cstheme="majorBidi"/>
          <w:sz w:val="28"/>
          <w:szCs w:val="28"/>
          <w:rtl/>
        </w:rPr>
        <w:t xml:space="preserve">تستمد فكرة المشروع أهميتها وراهنيتها من المفهوم الواسع للمشاركة السياسية للنساء الذي </w:t>
      </w:r>
      <w:r w:rsidR="003954AB" w:rsidRPr="008274A7">
        <w:rPr>
          <w:rFonts w:cstheme="majorBidi"/>
          <w:sz w:val="28"/>
          <w:szCs w:val="28"/>
          <w:rtl/>
        </w:rPr>
        <w:t>ي</w:t>
      </w:r>
      <w:r w:rsidR="003B6FCB" w:rsidRPr="008274A7">
        <w:rPr>
          <w:rFonts w:cstheme="majorBidi"/>
          <w:sz w:val="28"/>
          <w:szCs w:val="28"/>
          <w:rtl/>
        </w:rPr>
        <w:t>تجاوز حدود</w:t>
      </w:r>
      <w:r w:rsidR="003954AB" w:rsidRPr="008274A7">
        <w:rPr>
          <w:rFonts w:cstheme="majorBidi"/>
          <w:sz w:val="28"/>
          <w:szCs w:val="28"/>
          <w:rtl/>
        </w:rPr>
        <w:t xml:space="preserve"> ضمان</w:t>
      </w:r>
      <w:r w:rsidR="003B6FCB" w:rsidRPr="008274A7">
        <w:rPr>
          <w:rFonts w:cstheme="majorBidi"/>
          <w:sz w:val="28"/>
          <w:szCs w:val="28"/>
          <w:rtl/>
        </w:rPr>
        <w:t xml:space="preserve"> الولوج للمؤسسات المنتخبة</w:t>
      </w:r>
      <w:r w:rsidR="003954AB" w:rsidRPr="008274A7">
        <w:rPr>
          <w:rFonts w:cstheme="majorBidi"/>
          <w:sz w:val="28"/>
          <w:szCs w:val="28"/>
          <w:rtl/>
        </w:rPr>
        <w:t xml:space="preserve"> إلى التأثير في اتخاذ القرار بما يضمن برامج ومخططات </w:t>
      </w:r>
      <w:r w:rsidR="00FE5A37" w:rsidRPr="008274A7">
        <w:rPr>
          <w:rFonts w:cstheme="majorBidi"/>
          <w:sz w:val="28"/>
          <w:szCs w:val="28"/>
          <w:rtl/>
        </w:rPr>
        <w:t xml:space="preserve">تنموية </w:t>
      </w:r>
      <w:r w:rsidR="003954AB" w:rsidRPr="008274A7">
        <w:rPr>
          <w:rFonts w:cstheme="majorBidi"/>
          <w:sz w:val="28"/>
          <w:szCs w:val="28"/>
          <w:rtl/>
        </w:rPr>
        <w:t>مستجيبة للنوع الاجتماعي وبما يضمن أيض</w:t>
      </w:r>
      <w:r w:rsidR="00FE5A37" w:rsidRPr="008274A7">
        <w:rPr>
          <w:rFonts w:cstheme="majorBidi"/>
          <w:sz w:val="28"/>
          <w:szCs w:val="28"/>
          <w:rtl/>
        </w:rPr>
        <w:t xml:space="preserve">ا صورة </w:t>
      </w:r>
      <w:r w:rsidR="004A1B87" w:rsidRPr="008274A7">
        <w:rPr>
          <w:rFonts w:cstheme="majorBidi"/>
          <w:sz w:val="28"/>
          <w:szCs w:val="28"/>
          <w:rtl/>
        </w:rPr>
        <w:t xml:space="preserve">إيجابية </w:t>
      </w:r>
      <w:r w:rsidR="00FE5A37" w:rsidRPr="008274A7">
        <w:rPr>
          <w:rFonts w:cstheme="majorBidi"/>
          <w:sz w:val="28"/>
          <w:szCs w:val="28"/>
          <w:rtl/>
        </w:rPr>
        <w:t xml:space="preserve">جديدة للمرأة / المستشارة </w:t>
      </w:r>
      <w:r w:rsidR="004A1B87" w:rsidRPr="008274A7">
        <w:rPr>
          <w:rFonts w:cstheme="majorBidi"/>
          <w:sz w:val="28"/>
          <w:szCs w:val="28"/>
          <w:rtl/>
        </w:rPr>
        <w:t>تعزز مكانتها داخل المؤسسات وداخل المجتمع بصفة عامة.</w:t>
      </w:r>
    </w:p>
    <w:p w:rsidR="0005303C" w:rsidRPr="008274A7" w:rsidRDefault="0005303C" w:rsidP="00165EFA">
      <w:pPr>
        <w:pStyle w:val="Paragraphedeliste"/>
        <w:numPr>
          <w:ilvl w:val="0"/>
          <w:numId w:val="4"/>
        </w:numPr>
        <w:shd w:val="clear" w:color="auto" w:fill="D0CECE" w:themeFill="background2" w:themeFillShade="E6"/>
        <w:bidi/>
        <w:spacing w:line="276" w:lineRule="auto"/>
        <w:rPr>
          <w:rFonts w:cstheme="majorBidi"/>
          <w:b/>
          <w:bCs/>
          <w:sz w:val="28"/>
          <w:szCs w:val="28"/>
        </w:rPr>
      </w:pPr>
      <w:r w:rsidRPr="008274A7">
        <w:rPr>
          <w:rFonts w:cstheme="majorBidi"/>
          <w:b/>
          <w:bCs/>
          <w:sz w:val="28"/>
          <w:szCs w:val="28"/>
          <w:rtl/>
        </w:rPr>
        <w:t>أهداف المشروع</w:t>
      </w:r>
    </w:p>
    <w:p w:rsidR="004A1B87" w:rsidRPr="008274A7" w:rsidRDefault="004A1B87" w:rsidP="00165EFA">
      <w:pPr>
        <w:bidi/>
        <w:spacing w:line="276" w:lineRule="auto"/>
        <w:rPr>
          <w:rFonts w:cstheme="majorBidi"/>
          <w:sz w:val="28"/>
          <w:szCs w:val="28"/>
          <w:rtl/>
        </w:rPr>
      </w:pPr>
      <w:r w:rsidRPr="008274A7">
        <w:rPr>
          <w:rFonts w:cstheme="majorBidi"/>
          <w:sz w:val="28"/>
          <w:szCs w:val="28"/>
          <w:rtl/>
        </w:rPr>
        <w:lastRenderedPageBreak/>
        <w:t>ينبني المشروع على ثلاث أهداف جوهرية يمكن إجمالها فيما يلي:</w:t>
      </w:r>
    </w:p>
    <w:p w:rsidR="004A1B87" w:rsidRPr="008274A7" w:rsidRDefault="004A1B87" w:rsidP="00165EFA">
      <w:pPr>
        <w:pStyle w:val="Paragraphedeliste"/>
        <w:numPr>
          <w:ilvl w:val="0"/>
          <w:numId w:val="8"/>
        </w:numPr>
        <w:bidi/>
        <w:spacing w:line="276" w:lineRule="auto"/>
        <w:rPr>
          <w:rFonts w:cstheme="majorBidi"/>
          <w:sz w:val="28"/>
          <w:szCs w:val="28"/>
        </w:rPr>
      </w:pPr>
      <w:r w:rsidRPr="008274A7">
        <w:rPr>
          <w:rFonts w:cstheme="majorBidi"/>
          <w:sz w:val="28"/>
          <w:szCs w:val="28"/>
          <w:rtl/>
        </w:rPr>
        <w:t>تحسيس المعنيات والمعنيين بالأمر بأهمية المشاركة السياسية للمرأة. (الجهاز التقريري والتنفيذي للمجالس)</w:t>
      </w:r>
    </w:p>
    <w:p w:rsidR="004A1B87" w:rsidRPr="008274A7" w:rsidRDefault="004A1B87" w:rsidP="00165EFA">
      <w:pPr>
        <w:pStyle w:val="Paragraphedeliste"/>
        <w:numPr>
          <w:ilvl w:val="0"/>
          <w:numId w:val="8"/>
        </w:numPr>
        <w:bidi/>
        <w:spacing w:line="276" w:lineRule="auto"/>
        <w:rPr>
          <w:rFonts w:cstheme="majorBidi"/>
          <w:sz w:val="28"/>
          <w:szCs w:val="28"/>
        </w:rPr>
      </w:pPr>
      <w:r w:rsidRPr="008274A7">
        <w:rPr>
          <w:rFonts w:cstheme="majorBidi"/>
          <w:sz w:val="28"/>
          <w:szCs w:val="28"/>
          <w:rtl/>
        </w:rPr>
        <w:t>تعزيز قدرات المعنيين والمعنيات في مجال المشاركة السياسية للمرأة.</w:t>
      </w:r>
    </w:p>
    <w:p w:rsidR="0005303C" w:rsidRPr="008274A7" w:rsidRDefault="00A158D8" w:rsidP="00165EFA">
      <w:pPr>
        <w:pStyle w:val="Paragraphedeliste"/>
        <w:numPr>
          <w:ilvl w:val="0"/>
          <w:numId w:val="8"/>
        </w:numPr>
        <w:bidi/>
        <w:spacing w:line="276" w:lineRule="auto"/>
        <w:rPr>
          <w:rFonts w:cstheme="majorBidi"/>
          <w:sz w:val="28"/>
          <w:szCs w:val="28"/>
        </w:rPr>
      </w:pPr>
      <w:r w:rsidRPr="008274A7">
        <w:rPr>
          <w:rFonts w:cstheme="majorBidi"/>
          <w:sz w:val="28"/>
          <w:szCs w:val="28"/>
          <w:rtl/>
        </w:rPr>
        <w:t>تثمين وتبادل</w:t>
      </w:r>
      <w:r w:rsidR="004A1B87" w:rsidRPr="008274A7">
        <w:rPr>
          <w:rFonts w:cstheme="majorBidi"/>
          <w:sz w:val="28"/>
          <w:szCs w:val="28"/>
          <w:rtl/>
        </w:rPr>
        <w:t xml:space="preserve"> التجارب </w:t>
      </w:r>
      <w:r w:rsidRPr="008274A7">
        <w:rPr>
          <w:rFonts w:cstheme="majorBidi"/>
          <w:sz w:val="28"/>
          <w:szCs w:val="28"/>
          <w:rtl/>
        </w:rPr>
        <w:t xml:space="preserve">والخبرات والممارسات الفضلى </w:t>
      </w:r>
      <w:r w:rsidR="004A1B87" w:rsidRPr="008274A7">
        <w:rPr>
          <w:rFonts w:cstheme="majorBidi"/>
          <w:sz w:val="28"/>
          <w:szCs w:val="28"/>
          <w:rtl/>
        </w:rPr>
        <w:t xml:space="preserve">بين الجماعات </w:t>
      </w:r>
      <w:r w:rsidRPr="008274A7">
        <w:rPr>
          <w:rFonts w:cstheme="majorBidi"/>
          <w:sz w:val="28"/>
          <w:szCs w:val="28"/>
          <w:rtl/>
        </w:rPr>
        <w:t>المعنية وغيرها من الجماعات.</w:t>
      </w:r>
    </w:p>
    <w:p w:rsidR="0005303C" w:rsidRPr="008274A7" w:rsidRDefault="0005303C" w:rsidP="00165EFA">
      <w:pPr>
        <w:pStyle w:val="Paragraphedeliste"/>
        <w:numPr>
          <w:ilvl w:val="0"/>
          <w:numId w:val="4"/>
        </w:numPr>
        <w:shd w:val="clear" w:color="auto" w:fill="D0CECE" w:themeFill="background2" w:themeFillShade="E6"/>
        <w:bidi/>
        <w:spacing w:line="276" w:lineRule="auto"/>
        <w:rPr>
          <w:rFonts w:cstheme="majorBidi"/>
          <w:b/>
          <w:bCs/>
          <w:sz w:val="28"/>
          <w:szCs w:val="28"/>
        </w:rPr>
      </w:pPr>
      <w:r w:rsidRPr="008274A7">
        <w:rPr>
          <w:rFonts w:cstheme="majorBidi"/>
          <w:b/>
          <w:bCs/>
          <w:sz w:val="28"/>
          <w:szCs w:val="28"/>
          <w:rtl/>
        </w:rPr>
        <w:t>النتائج المنتظرة</w:t>
      </w:r>
    </w:p>
    <w:p w:rsidR="00A158D8" w:rsidRPr="008274A7" w:rsidRDefault="00F132D8" w:rsidP="00165EFA">
      <w:pPr>
        <w:pStyle w:val="Paragraphedeliste"/>
        <w:numPr>
          <w:ilvl w:val="0"/>
          <w:numId w:val="8"/>
        </w:numPr>
        <w:bidi/>
        <w:spacing w:line="276" w:lineRule="auto"/>
        <w:rPr>
          <w:rFonts w:cstheme="majorBidi"/>
          <w:sz w:val="28"/>
          <w:szCs w:val="28"/>
        </w:rPr>
      </w:pPr>
      <w:r w:rsidRPr="008274A7">
        <w:rPr>
          <w:rFonts w:cstheme="majorBidi"/>
          <w:sz w:val="28"/>
          <w:szCs w:val="28"/>
          <w:rtl/>
        </w:rPr>
        <w:t>مستشارات جماعيات واعيات بموقعهن السياسي داخل المجالس المنتخبة</w:t>
      </w:r>
    </w:p>
    <w:p w:rsidR="00F132D8" w:rsidRPr="008274A7" w:rsidRDefault="00F132D8" w:rsidP="00165EFA">
      <w:pPr>
        <w:pStyle w:val="Paragraphedeliste"/>
        <w:numPr>
          <w:ilvl w:val="0"/>
          <w:numId w:val="8"/>
        </w:numPr>
        <w:bidi/>
        <w:spacing w:line="276" w:lineRule="auto"/>
        <w:rPr>
          <w:rFonts w:cstheme="majorBidi"/>
          <w:sz w:val="28"/>
          <w:szCs w:val="28"/>
        </w:rPr>
      </w:pPr>
      <w:r w:rsidRPr="008274A7">
        <w:rPr>
          <w:rFonts w:cstheme="majorBidi"/>
          <w:sz w:val="28"/>
          <w:szCs w:val="28"/>
          <w:rtl/>
        </w:rPr>
        <w:t xml:space="preserve">جهاز إداري تنفيذي مواكب وموثق </w:t>
      </w:r>
      <w:r w:rsidR="007E5E9B" w:rsidRPr="008274A7">
        <w:rPr>
          <w:rFonts w:cstheme="majorBidi" w:hint="cs"/>
          <w:sz w:val="28"/>
          <w:szCs w:val="28"/>
          <w:rtl/>
        </w:rPr>
        <w:t>لا دا</w:t>
      </w:r>
      <w:r w:rsidR="007E5E9B" w:rsidRPr="008274A7">
        <w:rPr>
          <w:rFonts w:cstheme="majorBidi" w:hint="eastAsia"/>
          <w:sz w:val="28"/>
          <w:szCs w:val="28"/>
          <w:rtl/>
        </w:rPr>
        <w:t>ء</w:t>
      </w:r>
      <w:r w:rsidRPr="008274A7">
        <w:rPr>
          <w:rFonts w:cstheme="majorBidi"/>
          <w:sz w:val="28"/>
          <w:szCs w:val="28"/>
          <w:rtl/>
        </w:rPr>
        <w:t xml:space="preserve"> المستشارات الجماعيات</w:t>
      </w:r>
    </w:p>
    <w:p w:rsidR="00F132D8" w:rsidRPr="008274A7" w:rsidRDefault="00F132D8" w:rsidP="00165EFA">
      <w:pPr>
        <w:pStyle w:val="Paragraphedeliste"/>
        <w:numPr>
          <w:ilvl w:val="0"/>
          <w:numId w:val="8"/>
        </w:numPr>
        <w:bidi/>
        <w:spacing w:line="276" w:lineRule="auto"/>
        <w:rPr>
          <w:rFonts w:cstheme="majorBidi"/>
          <w:sz w:val="28"/>
          <w:szCs w:val="28"/>
        </w:rPr>
      </w:pPr>
      <w:r w:rsidRPr="008274A7">
        <w:rPr>
          <w:rFonts w:cstheme="majorBidi"/>
          <w:sz w:val="28"/>
          <w:szCs w:val="28"/>
          <w:rtl/>
        </w:rPr>
        <w:t>حضور نسائي ينحو نحو التأثير داخل أجهزة المجلس</w:t>
      </w:r>
    </w:p>
    <w:p w:rsidR="00F443B4" w:rsidRPr="008274A7" w:rsidRDefault="00F443B4" w:rsidP="00165EFA">
      <w:pPr>
        <w:pStyle w:val="Paragraphedeliste"/>
        <w:numPr>
          <w:ilvl w:val="0"/>
          <w:numId w:val="8"/>
        </w:numPr>
        <w:bidi/>
        <w:spacing w:line="276" w:lineRule="auto"/>
        <w:rPr>
          <w:rFonts w:cstheme="majorBidi"/>
          <w:sz w:val="28"/>
          <w:szCs w:val="28"/>
        </w:rPr>
      </w:pPr>
      <w:r w:rsidRPr="008274A7">
        <w:rPr>
          <w:rFonts w:cstheme="majorBidi"/>
          <w:sz w:val="28"/>
          <w:szCs w:val="28"/>
          <w:rtl/>
        </w:rPr>
        <w:t>استعداد مبدئي لتحمل المسؤولية</w:t>
      </w:r>
    </w:p>
    <w:p w:rsidR="00F132D8" w:rsidRPr="008274A7" w:rsidRDefault="00F132D8" w:rsidP="00165EFA">
      <w:pPr>
        <w:pStyle w:val="Paragraphedeliste"/>
        <w:bidi/>
        <w:spacing w:line="276" w:lineRule="auto"/>
        <w:rPr>
          <w:rFonts w:cstheme="majorBidi"/>
          <w:sz w:val="28"/>
          <w:szCs w:val="28"/>
        </w:rPr>
      </w:pPr>
    </w:p>
    <w:p w:rsidR="0005303C" w:rsidRPr="008274A7" w:rsidRDefault="0005303C" w:rsidP="00165EFA">
      <w:pPr>
        <w:pStyle w:val="Paragraphedeliste"/>
        <w:numPr>
          <w:ilvl w:val="0"/>
          <w:numId w:val="4"/>
        </w:numPr>
        <w:shd w:val="clear" w:color="auto" w:fill="D0CECE" w:themeFill="background2" w:themeFillShade="E6"/>
        <w:bidi/>
        <w:spacing w:line="276" w:lineRule="auto"/>
        <w:rPr>
          <w:rFonts w:cstheme="majorBidi"/>
          <w:b/>
          <w:bCs/>
          <w:sz w:val="28"/>
          <w:szCs w:val="28"/>
        </w:rPr>
      </w:pPr>
      <w:r w:rsidRPr="008274A7">
        <w:rPr>
          <w:rFonts w:cstheme="majorBidi"/>
          <w:b/>
          <w:bCs/>
          <w:sz w:val="28"/>
          <w:szCs w:val="28"/>
          <w:rtl/>
        </w:rPr>
        <w:t>الفئات المستهدفة</w:t>
      </w:r>
    </w:p>
    <w:p w:rsidR="00A158D8" w:rsidRPr="008274A7" w:rsidRDefault="00F132D8" w:rsidP="00165EFA">
      <w:pPr>
        <w:pStyle w:val="Paragraphedeliste"/>
        <w:numPr>
          <w:ilvl w:val="0"/>
          <w:numId w:val="8"/>
        </w:numPr>
        <w:bidi/>
        <w:spacing w:line="276" w:lineRule="auto"/>
        <w:rPr>
          <w:rFonts w:cstheme="majorBidi"/>
          <w:sz w:val="28"/>
          <w:szCs w:val="28"/>
        </w:rPr>
      </w:pPr>
      <w:r w:rsidRPr="008274A7">
        <w:rPr>
          <w:rFonts w:cstheme="majorBidi"/>
          <w:sz w:val="28"/>
          <w:szCs w:val="28"/>
          <w:rtl/>
        </w:rPr>
        <w:t>مستشارات جماعيات</w:t>
      </w:r>
    </w:p>
    <w:p w:rsidR="00F132D8" w:rsidRPr="008274A7" w:rsidRDefault="00F132D8" w:rsidP="00165EFA">
      <w:pPr>
        <w:pStyle w:val="Paragraphedeliste"/>
        <w:numPr>
          <w:ilvl w:val="0"/>
          <w:numId w:val="8"/>
        </w:numPr>
        <w:bidi/>
        <w:spacing w:line="276" w:lineRule="auto"/>
        <w:rPr>
          <w:rFonts w:cstheme="majorBidi"/>
          <w:sz w:val="28"/>
          <w:szCs w:val="28"/>
        </w:rPr>
      </w:pPr>
      <w:r w:rsidRPr="008274A7">
        <w:rPr>
          <w:rFonts w:cstheme="majorBidi"/>
          <w:sz w:val="28"/>
          <w:szCs w:val="28"/>
          <w:rtl/>
        </w:rPr>
        <w:t>مستشارون جماعيون</w:t>
      </w:r>
    </w:p>
    <w:p w:rsidR="00F132D8" w:rsidRPr="008274A7" w:rsidRDefault="00F132D8" w:rsidP="00165EFA">
      <w:pPr>
        <w:pStyle w:val="Paragraphedeliste"/>
        <w:numPr>
          <w:ilvl w:val="0"/>
          <w:numId w:val="8"/>
        </w:numPr>
        <w:bidi/>
        <w:spacing w:line="276" w:lineRule="auto"/>
        <w:rPr>
          <w:rFonts w:cstheme="majorBidi"/>
          <w:sz w:val="28"/>
          <w:szCs w:val="28"/>
        </w:rPr>
      </w:pPr>
      <w:r w:rsidRPr="008274A7">
        <w:rPr>
          <w:rFonts w:cstheme="majorBidi"/>
          <w:sz w:val="28"/>
          <w:szCs w:val="28"/>
          <w:rtl/>
        </w:rPr>
        <w:t xml:space="preserve">ممثلون </w:t>
      </w:r>
      <w:r w:rsidR="000C43F0" w:rsidRPr="008274A7">
        <w:rPr>
          <w:rFonts w:cstheme="majorBidi" w:hint="cs"/>
          <w:sz w:val="28"/>
          <w:szCs w:val="28"/>
          <w:rtl/>
        </w:rPr>
        <w:t>وممثلات</w:t>
      </w:r>
      <w:r w:rsidRPr="008274A7">
        <w:rPr>
          <w:rFonts w:cstheme="majorBidi"/>
          <w:sz w:val="28"/>
          <w:szCs w:val="28"/>
          <w:rtl/>
        </w:rPr>
        <w:t xml:space="preserve"> عن إدارة المجالس / شؤون الرئاسة والمجلس</w:t>
      </w:r>
    </w:p>
    <w:p w:rsidR="00F132D8" w:rsidRPr="008274A7" w:rsidRDefault="00F132D8" w:rsidP="00165EFA">
      <w:pPr>
        <w:pStyle w:val="Paragraphedeliste"/>
        <w:numPr>
          <w:ilvl w:val="0"/>
          <w:numId w:val="8"/>
        </w:numPr>
        <w:bidi/>
        <w:spacing w:line="276" w:lineRule="auto"/>
        <w:rPr>
          <w:rFonts w:cstheme="majorBidi"/>
          <w:sz w:val="28"/>
          <w:szCs w:val="28"/>
        </w:rPr>
      </w:pPr>
      <w:r w:rsidRPr="008274A7">
        <w:rPr>
          <w:rFonts w:cstheme="majorBidi"/>
          <w:sz w:val="28"/>
          <w:szCs w:val="28"/>
          <w:rtl/>
        </w:rPr>
        <w:t>تمثيلية حزبية نسائية</w:t>
      </w:r>
    </w:p>
    <w:p w:rsidR="00F443B4" w:rsidRPr="008274A7" w:rsidRDefault="00F443B4" w:rsidP="00165EFA">
      <w:pPr>
        <w:pStyle w:val="Paragraphedeliste"/>
        <w:numPr>
          <w:ilvl w:val="0"/>
          <w:numId w:val="8"/>
        </w:numPr>
        <w:bidi/>
        <w:spacing w:line="276" w:lineRule="auto"/>
        <w:rPr>
          <w:rFonts w:cstheme="majorBidi"/>
          <w:sz w:val="28"/>
          <w:szCs w:val="28"/>
        </w:rPr>
      </w:pPr>
      <w:r w:rsidRPr="008274A7">
        <w:rPr>
          <w:rFonts w:cstheme="majorBidi"/>
          <w:sz w:val="28"/>
          <w:szCs w:val="28"/>
          <w:rtl/>
        </w:rPr>
        <w:t>تمثيلية طلابية</w:t>
      </w:r>
    </w:p>
    <w:p w:rsidR="0005303C" w:rsidRPr="008274A7" w:rsidRDefault="0005303C" w:rsidP="00165EFA">
      <w:pPr>
        <w:pStyle w:val="Paragraphedeliste"/>
        <w:numPr>
          <w:ilvl w:val="0"/>
          <w:numId w:val="4"/>
        </w:numPr>
        <w:shd w:val="clear" w:color="auto" w:fill="D0CECE" w:themeFill="background2" w:themeFillShade="E6"/>
        <w:bidi/>
        <w:spacing w:line="276" w:lineRule="auto"/>
        <w:rPr>
          <w:rFonts w:cstheme="majorBidi"/>
          <w:b/>
          <w:bCs/>
          <w:sz w:val="28"/>
          <w:szCs w:val="28"/>
        </w:rPr>
      </w:pPr>
      <w:r w:rsidRPr="008274A7">
        <w:rPr>
          <w:rFonts w:cstheme="majorBidi"/>
          <w:b/>
          <w:bCs/>
          <w:sz w:val="28"/>
          <w:szCs w:val="28"/>
          <w:rtl/>
        </w:rPr>
        <w:t>مكونات المشروع</w:t>
      </w:r>
    </w:p>
    <w:p w:rsidR="00321A15" w:rsidRPr="008274A7" w:rsidRDefault="00321A15" w:rsidP="00165EFA">
      <w:pPr>
        <w:bidi/>
        <w:spacing w:line="276" w:lineRule="auto"/>
        <w:rPr>
          <w:rFonts w:cstheme="majorBidi"/>
          <w:sz w:val="28"/>
          <w:szCs w:val="28"/>
        </w:rPr>
      </w:pPr>
      <w:r w:rsidRPr="008274A7">
        <w:rPr>
          <w:rFonts w:cstheme="majorBidi"/>
          <w:sz w:val="28"/>
          <w:szCs w:val="28"/>
          <w:rtl/>
        </w:rPr>
        <w:t>يجمع المشروع بين مكونين أساسيين يمكن اعتبارهما أساسين من أسس المقاربة المندمجة التي تذهب من عالية المشروع إلى سافلته، أي من التحسيس بالموضوع إلى دعم وتقوية المنخرطين فيه.</w:t>
      </w:r>
    </w:p>
    <w:p w:rsidR="00F443B4" w:rsidRPr="008274A7" w:rsidRDefault="00F443B4" w:rsidP="00165EFA">
      <w:pPr>
        <w:pStyle w:val="Paragraphedeliste"/>
        <w:numPr>
          <w:ilvl w:val="0"/>
          <w:numId w:val="12"/>
        </w:numPr>
        <w:bidi/>
        <w:spacing w:line="276" w:lineRule="auto"/>
        <w:rPr>
          <w:rFonts w:cstheme="majorBidi"/>
          <w:sz w:val="28"/>
          <w:szCs w:val="28"/>
        </w:rPr>
      </w:pPr>
      <w:r w:rsidRPr="008274A7">
        <w:rPr>
          <w:rFonts w:cstheme="majorBidi"/>
          <w:sz w:val="28"/>
          <w:szCs w:val="28"/>
          <w:rtl/>
        </w:rPr>
        <w:t>التحسيس والتشجيع على المشاركة السياسية للمرأة</w:t>
      </w:r>
    </w:p>
    <w:p w:rsidR="00321A15" w:rsidRPr="008274A7" w:rsidRDefault="00321A15" w:rsidP="00165EFA">
      <w:pPr>
        <w:bidi/>
        <w:spacing w:line="276" w:lineRule="auto"/>
        <w:rPr>
          <w:rFonts w:cstheme="majorBidi"/>
          <w:sz w:val="28"/>
          <w:szCs w:val="28"/>
          <w:rtl/>
        </w:rPr>
      </w:pPr>
      <w:r w:rsidRPr="008274A7">
        <w:rPr>
          <w:rFonts w:cstheme="majorBidi"/>
          <w:sz w:val="28"/>
          <w:szCs w:val="28"/>
          <w:rtl/>
        </w:rPr>
        <w:t>ويهدف هذا المكون إلى التحسيس بأهمية المشاركة السياسية للمرأة وتشجيعها على المشاركة ومخاطبة روح المسؤولية فيها وتمكينها من الولوج إلى مراكز القرار.</w:t>
      </w:r>
    </w:p>
    <w:p w:rsidR="00321A15" w:rsidRPr="008274A7" w:rsidRDefault="00321A15" w:rsidP="00165EFA">
      <w:pPr>
        <w:pStyle w:val="Paragraphedeliste"/>
        <w:numPr>
          <w:ilvl w:val="0"/>
          <w:numId w:val="12"/>
        </w:numPr>
        <w:bidi/>
        <w:spacing w:line="276" w:lineRule="auto"/>
        <w:rPr>
          <w:rFonts w:cstheme="majorBidi"/>
          <w:sz w:val="28"/>
          <w:szCs w:val="28"/>
        </w:rPr>
      </w:pPr>
      <w:r w:rsidRPr="008274A7">
        <w:rPr>
          <w:rFonts w:cstheme="majorBidi"/>
          <w:sz w:val="28"/>
          <w:szCs w:val="28"/>
          <w:rtl/>
        </w:rPr>
        <w:t>تعزيز قدرات المستشارات الجماعيات</w:t>
      </w:r>
    </w:p>
    <w:p w:rsidR="00232DF6" w:rsidRPr="008274A7" w:rsidRDefault="00D23335" w:rsidP="00165EFA">
      <w:pPr>
        <w:bidi/>
        <w:spacing w:line="276" w:lineRule="auto"/>
        <w:rPr>
          <w:rFonts w:cstheme="majorBidi"/>
          <w:sz w:val="28"/>
          <w:szCs w:val="28"/>
        </w:rPr>
      </w:pPr>
      <w:r w:rsidRPr="008274A7">
        <w:rPr>
          <w:rFonts w:cstheme="majorBidi"/>
          <w:sz w:val="28"/>
          <w:szCs w:val="28"/>
          <w:rtl/>
        </w:rPr>
        <w:t>ويهدف إلى تقوية وتنمية قدرات المنتخبات وتمكينهن من التأثير على القرار.</w:t>
      </w:r>
      <w:r w:rsidR="00B17410" w:rsidRPr="008274A7">
        <w:rPr>
          <w:rFonts w:cstheme="majorBidi" w:hint="cs"/>
          <w:color w:val="FF0000"/>
          <w:sz w:val="28"/>
          <w:szCs w:val="28"/>
          <w:rtl/>
        </w:rPr>
        <w:t xml:space="preserve"> </w:t>
      </w:r>
    </w:p>
    <w:p w:rsidR="0005303C" w:rsidRPr="008274A7" w:rsidRDefault="0005303C" w:rsidP="00165EFA">
      <w:pPr>
        <w:pStyle w:val="Paragraphedeliste"/>
        <w:numPr>
          <w:ilvl w:val="0"/>
          <w:numId w:val="4"/>
        </w:numPr>
        <w:shd w:val="clear" w:color="auto" w:fill="D0CECE" w:themeFill="background2" w:themeFillShade="E6"/>
        <w:bidi/>
        <w:spacing w:line="276" w:lineRule="auto"/>
        <w:rPr>
          <w:rFonts w:cstheme="majorBidi"/>
          <w:b/>
          <w:bCs/>
          <w:sz w:val="28"/>
          <w:szCs w:val="28"/>
        </w:rPr>
      </w:pPr>
      <w:r w:rsidRPr="008274A7">
        <w:rPr>
          <w:rFonts w:cstheme="majorBidi"/>
          <w:b/>
          <w:bCs/>
          <w:sz w:val="28"/>
          <w:szCs w:val="28"/>
          <w:rtl/>
        </w:rPr>
        <w:t>تحديد موقع الأنشطة</w:t>
      </w:r>
    </w:p>
    <w:p w:rsidR="00D23335" w:rsidRPr="008274A7" w:rsidRDefault="00D23335" w:rsidP="00165EFA">
      <w:pPr>
        <w:bidi/>
        <w:spacing w:line="276" w:lineRule="auto"/>
        <w:rPr>
          <w:rFonts w:cstheme="majorBidi"/>
          <w:sz w:val="28"/>
          <w:szCs w:val="28"/>
        </w:rPr>
      </w:pPr>
      <w:r w:rsidRPr="008274A7">
        <w:rPr>
          <w:rFonts w:cstheme="majorBidi"/>
          <w:sz w:val="28"/>
          <w:szCs w:val="28"/>
          <w:rtl/>
        </w:rPr>
        <w:t xml:space="preserve">يستهدف المشروع مجالا ترابيا يتحدد في إقليم العرائش. </w:t>
      </w:r>
      <w:r w:rsidR="00EA00CE" w:rsidRPr="008274A7">
        <w:rPr>
          <w:rFonts w:cstheme="majorBidi"/>
          <w:sz w:val="28"/>
          <w:szCs w:val="28"/>
          <w:rtl/>
        </w:rPr>
        <w:t>كما يركز اه</w:t>
      </w:r>
      <w:r w:rsidRPr="008274A7">
        <w:rPr>
          <w:rFonts w:cstheme="majorBidi"/>
          <w:sz w:val="28"/>
          <w:szCs w:val="28"/>
          <w:rtl/>
        </w:rPr>
        <w:t>تمامه على أربع جماعات ترابية تتحدد في:</w:t>
      </w:r>
    </w:p>
    <w:p w:rsidR="0005303C" w:rsidRPr="008274A7" w:rsidRDefault="0005303C" w:rsidP="00165EFA">
      <w:pPr>
        <w:pStyle w:val="Paragraphedeliste"/>
        <w:numPr>
          <w:ilvl w:val="0"/>
          <w:numId w:val="5"/>
        </w:numPr>
        <w:bidi/>
        <w:spacing w:line="276" w:lineRule="auto"/>
        <w:rPr>
          <w:rFonts w:cstheme="majorBidi"/>
          <w:sz w:val="28"/>
          <w:szCs w:val="28"/>
        </w:rPr>
      </w:pPr>
      <w:r w:rsidRPr="008274A7">
        <w:rPr>
          <w:rFonts w:cstheme="majorBidi"/>
          <w:sz w:val="28"/>
          <w:szCs w:val="28"/>
          <w:rtl/>
        </w:rPr>
        <w:t>الجماعة الترابية العرائش</w:t>
      </w:r>
    </w:p>
    <w:p w:rsidR="0005303C" w:rsidRPr="008274A7" w:rsidRDefault="0005303C" w:rsidP="00165EFA">
      <w:pPr>
        <w:pStyle w:val="Paragraphedeliste"/>
        <w:numPr>
          <w:ilvl w:val="0"/>
          <w:numId w:val="5"/>
        </w:numPr>
        <w:bidi/>
        <w:spacing w:line="276" w:lineRule="auto"/>
        <w:rPr>
          <w:rFonts w:cstheme="majorBidi"/>
          <w:sz w:val="28"/>
          <w:szCs w:val="28"/>
        </w:rPr>
      </w:pPr>
      <w:r w:rsidRPr="008274A7">
        <w:rPr>
          <w:rFonts w:cstheme="majorBidi"/>
          <w:sz w:val="28"/>
          <w:szCs w:val="28"/>
          <w:rtl/>
        </w:rPr>
        <w:t>الجماعة الترابية القصر الكبير</w:t>
      </w:r>
    </w:p>
    <w:p w:rsidR="0005303C" w:rsidRPr="008274A7" w:rsidRDefault="000C43F0" w:rsidP="00165EFA">
      <w:pPr>
        <w:pStyle w:val="Paragraphedeliste"/>
        <w:numPr>
          <w:ilvl w:val="0"/>
          <w:numId w:val="5"/>
        </w:numPr>
        <w:bidi/>
        <w:spacing w:line="276" w:lineRule="auto"/>
        <w:rPr>
          <w:rFonts w:cstheme="majorBidi"/>
          <w:sz w:val="28"/>
          <w:szCs w:val="28"/>
        </w:rPr>
      </w:pPr>
      <w:r w:rsidRPr="008274A7">
        <w:rPr>
          <w:rFonts w:cstheme="majorBidi"/>
          <w:sz w:val="28"/>
          <w:szCs w:val="28"/>
          <w:rtl/>
        </w:rPr>
        <w:t xml:space="preserve">الجماعة الترابية </w:t>
      </w:r>
      <w:r w:rsidR="00D23335" w:rsidRPr="008274A7">
        <w:rPr>
          <w:rFonts w:cstheme="majorBidi"/>
          <w:sz w:val="28"/>
          <w:szCs w:val="28"/>
          <w:rtl/>
        </w:rPr>
        <w:t>ريصانة الجنوبية</w:t>
      </w:r>
    </w:p>
    <w:p w:rsidR="0005303C" w:rsidRPr="008274A7" w:rsidRDefault="0005303C" w:rsidP="00165EFA">
      <w:pPr>
        <w:pStyle w:val="Paragraphedeliste"/>
        <w:numPr>
          <w:ilvl w:val="0"/>
          <w:numId w:val="5"/>
        </w:numPr>
        <w:bidi/>
        <w:spacing w:line="276" w:lineRule="auto"/>
        <w:rPr>
          <w:rFonts w:cstheme="majorBidi"/>
          <w:sz w:val="28"/>
          <w:szCs w:val="28"/>
        </w:rPr>
      </w:pPr>
      <w:r w:rsidRPr="008274A7">
        <w:rPr>
          <w:rFonts w:cstheme="majorBidi"/>
          <w:sz w:val="28"/>
          <w:szCs w:val="28"/>
          <w:rtl/>
        </w:rPr>
        <w:t>المجلس الإقليمي العرائش</w:t>
      </w:r>
    </w:p>
    <w:p w:rsidR="00D23335" w:rsidRPr="008274A7" w:rsidRDefault="00D23335" w:rsidP="00165EFA">
      <w:pPr>
        <w:bidi/>
        <w:spacing w:line="276" w:lineRule="auto"/>
        <w:rPr>
          <w:rFonts w:cstheme="majorBidi"/>
          <w:sz w:val="28"/>
          <w:szCs w:val="28"/>
          <w:rtl/>
        </w:rPr>
      </w:pPr>
      <w:r w:rsidRPr="008274A7">
        <w:rPr>
          <w:rFonts w:cstheme="majorBidi"/>
          <w:sz w:val="28"/>
          <w:szCs w:val="28"/>
          <w:rtl/>
        </w:rPr>
        <w:t>وهو تحديد قائم على توزيع جغرافي يجمع بين:</w:t>
      </w:r>
    </w:p>
    <w:p w:rsidR="00D23335" w:rsidRPr="008274A7" w:rsidRDefault="007E5E9B" w:rsidP="00165EFA">
      <w:pPr>
        <w:pStyle w:val="Paragraphedeliste"/>
        <w:numPr>
          <w:ilvl w:val="0"/>
          <w:numId w:val="5"/>
        </w:numPr>
        <w:bidi/>
        <w:spacing w:line="276" w:lineRule="auto"/>
        <w:rPr>
          <w:rFonts w:cstheme="majorBidi"/>
          <w:sz w:val="28"/>
          <w:szCs w:val="28"/>
        </w:rPr>
      </w:pPr>
      <w:r w:rsidRPr="008274A7">
        <w:rPr>
          <w:rFonts w:cstheme="majorBidi"/>
          <w:sz w:val="28"/>
          <w:szCs w:val="28"/>
          <w:rtl/>
        </w:rPr>
        <w:lastRenderedPageBreak/>
        <w:t>جماعيتين ترابيتين ذ</w:t>
      </w:r>
      <w:r w:rsidR="00D23335" w:rsidRPr="008274A7">
        <w:rPr>
          <w:rFonts w:cstheme="majorBidi"/>
          <w:sz w:val="28"/>
          <w:szCs w:val="28"/>
          <w:rtl/>
        </w:rPr>
        <w:t>ات طابع حضري 50</w:t>
      </w:r>
      <w:r w:rsidR="00D23335" w:rsidRPr="008274A7">
        <w:rPr>
          <w:rFonts w:cstheme="majorBidi"/>
          <w:sz w:val="28"/>
          <w:szCs w:val="28"/>
        </w:rPr>
        <w:t>%</w:t>
      </w:r>
      <w:r w:rsidR="00D23335" w:rsidRPr="008274A7">
        <w:rPr>
          <w:rFonts w:cstheme="majorBidi"/>
          <w:sz w:val="28"/>
          <w:szCs w:val="28"/>
          <w:rtl/>
        </w:rPr>
        <w:t xml:space="preserve"> / العرائش والقصر الكبير</w:t>
      </w:r>
      <w:r w:rsidR="00D23335" w:rsidRPr="008274A7">
        <w:rPr>
          <w:rFonts w:cstheme="majorBidi"/>
          <w:sz w:val="28"/>
          <w:szCs w:val="28"/>
        </w:rPr>
        <w:t xml:space="preserve"> </w:t>
      </w:r>
    </w:p>
    <w:p w:rsidR="00D23335" w:rsidRPr="008274A7" w:rsidRDefault="00D23335" w:rsidP="00165EFA">
      <w:pPr>
        <w:pStyle w:val="Paragraphedeliste"/>
        <w:numPr>
          <w:ilvl w:val="0"/>
          <w:numId w:val="5"/>
        </w:numPr>
        <w:bidi/>
        <w:spacing w:line="276" w:lineRule="auto"/>
        <w:rPr>
          <w:rFonts w:cstheme="majorBidi"/>
          <w:sz w:val="28"/>
          <w:szCs w:val="28"/>
        </w:rPr>
      </w:pPr>
      <w:r w:rsidRPr="008274A7">
        <w:rPr>
          <w:rFonts w:cstheme="majorBidi"/>
          <w:sz w:val="28"/>
          <w:szCs w:val="28"/>
          <w:rtl/>
        </w:rPr>
        <w:t>جماعة ترابية ذات طابع قروي 25</w:t>
      </w:r>
      <w:r w:rsidRPr="008274A7">
        <w:rPr>
          <w:rFonts w:cstheme="majorBidi"/>
          <w:sz w:val="28"/>
          <w:szCs w:val="28"/>
        </w:rPr>
        <w:t>%</w:t>
      </w:r>
      <w:r w:rsidR="000C43F0" w:rsidRPr="008274A7">
        <w:rPr>
          <w:rFonts w:cstheme="majorBidi"/>
          <w:sz w:val="28"/>
          <w:szCs w:val="28"/>
          <w:rtl/>
        </w:rPr>
        <w:t xml:space="preserve"> / </w:t>
      </w:r>
      <w:r w:rsidRPr="008274A7">
        <w:rPr>
          <w:rFonts w:cstheme="majorBidi"/>
          <w:sz w:val="28"/>
          <w:szCs w:val="28"/>
          <w:rtl/>
        </w:rPr>
        <w:t>ريصانة الجنوبية</w:t>
      </w:r>
    </w:p>
    <w:p w:rsidR="00D23335" w:rsidRPr="008274A7" w:rsidRDefault="00D23335" w:rsidP="00165EFA">
      <w:pPr>
        <w:pStyle w:val="Paragraphedeliste"/>
        <w:numPr>
          <w:ilvl w:val="0"/>
          <w:numId w:val="5"/>
        </w:numPr>
        <w:bidi/>
        <w:spacing w:line="276" w:lineRule="auto"/>
        <w:rPr>
          <w:rFonts w:cstheme="majorBidi"/>
          <w:sz w:val="28"/>
          <w:szCs w:val="28"/>
        </w:rPr>
      </w:pPr>
      <w:r w:rsidRPr="008274A7">
        <w:rPr>
          <w:rFonts w:cstheme="majorBidi"/>
          <w:sz w:val="28"/>
          <w:szCs w:val="28"/>
          <w:rtl/>
        </w:rPr>
        <w:t xml:space="preserve">جماعة </w:t>
      </w:r>
      <w:r w:rsidR="00472A4E" w:rsidRPr="008274A7">
        <w:rPr>
          <w:rFonts w:cstheme="majorBidi" w:hint="cs"/>
          <w:sz w:val="28"/>
          <w:szCs w:val="28"/>
          <w:rtl/>
        </w:rPr>
        <w:t>ترابية ذات</w:t>
      </w:r>
      <w:r w:rsidRPr="008274A7">
        <w:rPr>
          <w:rFonts w:cstheme="majorBidi"/>
          <w:sz w:val="28"/>
          <w:szCs w:val="28"/>
          <w:rtl/>
        </w:rPr>
        <w:t xml:space="preserve"> طابع إقليمي 25</w:t>
      </w:r>
      <w:r w:rsidRPr="008274A7">
        <w:rPr>
          <w:rFonts w:cstheme="majorBidi"/>
          <w:sz w:val="28"/>
          <w:szCs w:val="28"/>
        </w:rPr>
        <w:t>%</w:t>
      </w:r>
      <w:r w:rsidRPr="008274A7">
        <w:rPr>
          <w:rFonts w:cstheme="majorBidi"/>
          <w:sz w:val="28"/>
          <w:szCs w:val="28"/>
          <w:rtl/>
        </w:rPr>
        <w:t xml:space="preserve"> / إقليم العرائش</w:t>
      </w:r>
    </w:p>
    <w:p w:rsidR="00EA00CE" w:rsidRPr="008274A7" w:rsidRDefault="00EA00CE" w:rsidP="00165EFA">
      <w:pPr>
        <w:bidi/>
        <w:spacing w:line="276" w:lineRule="auto"/>
        <w:rPr>
          <w:rFonts w:cstheme="majorBidi"/>
          <w:sz w:val="28"/>
          <w:szCs w:val="28"/>
          <w:rtl/>
        </w:rPr>
      </w:pPr>
      <w:r w:rsidRPr="008274A7">
        <w:rPr>
          <w:rFonts w:cstheme="majorBidi"/>
          <w:sz w:val="28"/>
          <w:szCs w:val="28"/>
          <w:rtl/>
        </w:rPr>
        <w:t xml:space="preserve">من خلال هذا </w:t>
      </w:r>
      <w:r w:rsidR="009A4284" w:rsidRPr="008274A7">
        <w:rPr>
          <w:rFonts w:cstheme="majorBidi" w:hint="cs"/>
          <w:sz w:val="28"/>
          <w:szCs w:val="28"/>
          <w:rtl/>
        </w:rPr>
        <w:t>التحديد،</w:t>
      </w:r>
      <w:r w:rsidR="00B63695">
        <w:rPr>
          <w:rFonts w:cstheme="majorBidi" w:hint="cs"/>
          <w:sz w:val="28"/>
          <w:szCs w:val="28"/>
          <w:rtl/>
        </w:rPr>
        <w:t xml:space="preserve"> </w:t>
      </w:r>
      <w:r w:rsidRPr="008274A7">
        <w:rPr>
          <w:rFonts w:cstheme="majorBidi"/>
          <w:sz w:val="28"/>
          <w:szCs w:val="28"/>
          <w:rtl/>
        </w:rPr>
        <w:t>فإن 50</w:t>
      </w:r>
      <w:r w:rsidRPr="008274A7">
        <w:rPr>
          <w:rFonts w:cstheme="majorBidi"/>
          <w:sz w:val="28"/>
          <w:szCs w:val="28"/>
        </w:rPr>
        <w:t>%</w:t>
      </w:r>
      <w:r w:rsidRPr="008274A7">
        <w:rPr>
          <w:rFonts w:cstheme="majorBidi"/>
          <w:sz w:val="28"/>
          <w:szCs w:val="28"/>
          <w:rtl/>
        </w:rPr>
        <w:t xml:space="preserve"> من الأنشطة محددة بمدينة العرائش و30</w:t>
      </w:r>
      <w:r w:rsidRPr="008274A7">
        <w:rPr>
          <w:rFonts w:cstheme="majorBidi"/>
          <w:sz w:val="28"/>
          <w:szCs w:val="28"/>
        </w:rPr>
        <w:t>%</w:t>
      </w:r>
      <w:r w:rsidRPr="008274A7">
        <w:rPr>
          <w:rFonts w:cstheme="majorBidi"/>
          <w:sz w:val="28"/>
          <w:szCs w:val="28"/>
          <w:rtl/>
        </w:rPr>
        <w:t xml:space="preserve"> بالقصر الكبير و20</w:t>
      </w:r>
      <w:r w:rsidRPr="008274A7">
        <w:rPr>
          <w:rFonts w:cstheme="majorBidi"/>
          <w:sz w:val="28"/>
          <w:szCs w:val="28"/>
        </w:rPr>
        <w:t>%</w:t>
      </w:r>
      <w:r w:rsidR="003033D3" w:rsidRPr="008274A7">
        <w:rPr>
          <w:rFonts w:cstheme="majorBidi"/>
          <w:sz w:val="28"/>
          <w:szCs w:val="28"/>
          <w:rtl/>
        </w:rPr>
        <w:t xml:space="preserve"> </w:t>
      </w:r>
      <w:r w:rsidR="006D777C" w:rsidRPr="008274A7">
        <w:rPr>
          <w:rFonts w:cstheme="majorBidi" w:hint="cs"/>
          <w:sz w:val="28"/>
          <w:szCs w:val="28"/>
          <w:rtl/>
        </w:rPr>
        <w:t>بريصانة</w:t>
      </w:r>
      <w:r w:rsidR="006D777C" w:rsidRPr="008274A7">
        <w:rPr>
          <w:rFonts w:cstheme="majorBidi"/>
          <w:sz w:val="28"/>
          <w:szCs w:val="28"/>
        </w:rPr>
        <w:t xml:space="preserve"> </w:t>
      </w:r>
      <w:r w:rsidR="006D777C" w:rsidRPr="008274A7">
        <w:rPr>
          <w:rFonts w:cstheme="majorBidi" w:hint="cs"/>
          <w:sz w:val="28"/>
          <w:szCs w:val="28"/>
          <w:rtl/>
        </w:rPr>
        <w:t>الجنوبية</w:t>
      </w:r>
      <w:r w:rsidRPr="008274A7">
        <w:rPr>
          <w:rFonts w:cstheme="majorBidi"/>
          <w:sz w:val="28"/>
          <w:szCs w:val="28"/>
          <w:rtl/>
        </w:rPr>
        <w:t>.</w:t>
      </w:r>
    </w:p>
    <w:p w:rsidR="0005303C" w:rsidRPr="008274A7" w:rsidRDefault="0005303C" w:rsidP="00165EFA">
      <w:pPr>
        <w:pStyle w:val="Paragraphedeliste"/>
        <w:numPr>
          <w:ilvl w:val="0"/>
          <w:numId w:val="4"/>
        </w:numPr>
        <w:shd w:val="clear" w:color="auto" w:fill="D0CECE" w:themeFill="background2" w:themeFillShade="E6"/>
        <w:bidi/>
        <w:spacing w:line="276" w:lineRule="auto"/>
        <w:rPr>
          <w:rFonts w:cstheme="majorBidi"/>
          <w:b/>
          <w:bCs/>
          <w:sz w:val="28"/>
          <w:szCs w:val="28"/>
        </w:rPr>
      </w:pPr>
      <w:r w:rsidRPr="008274A7">
        <w:rPr>
          <w:rFonts w:cstheme="majorBidi"/>
          <w:b/>
          <w:bCs/>
          <w:sz w:val="28"/>
          <w:szCs w:val="28"/>
          <w:rtl/>
        </w:rPr>
        <w:t>مصادر التمويل</w:t>
      </w:r>
    </w:p>
    <w:p w:rsidR="00232DF6" w:rsidRPr="008274A7" w:rsidRDefault="00232DF6" w:rsidP="00165EFA">
      <w:pPr>
        <w:bidi/>
        <w:spacing w:line="276" w:lineRule="auto"/>
        <w:rPr>
          <w:rFonts w:cstheme="majorBidi"/>
          <w:sz w:val="28"/>
          <w:szCs w:val="28"/>
          <w:rtl/>
        </w:rPr>
      </w:pPr>
      <w:r w:rsidRPr="008274A7">
        <w:rPr>
          <w:rFonts w:cstheme="majorBidi"/>
          <w:sz w:val="28"/>
          <w:szCs w:val="28"/>
          <w:rtl/>
        </w:rPr>
        <w:t>ينحو هذا المشروع باتجاه تنويع مصادر التمويل بين مساهمات مالية وأخرى عينية، ويمكن حصر مصادر الت</w:t>
      </w:r>
      <w:r w:rsidR="00AB78DC" w:rsidRPr="008274A7">
        <w:rPr>
          <w:rFonts w:cstheme="majorBidi"/>
          <w:sz w:val="28"/>
          <w:szCs w:val="28"/>
          <w:rtl/>
        </w:rPr>
        <w:t>مويل فيما يلي:</w:t>
      </w:r>
    </w:p>
    <w:p w:rsidR="00AB78DC" w:rsidRPr="008274A7" w:rsidRDefault="00AB78DC" w:rsidP="00165EFA">
      <w:pPr>
        <w:pStyle w:val="Paragraphedeliste"/>
        <w:numPr>
          <w:ilvl w:val="0"/>
          <w:numId w:val="5"/>
        </w:numPr>
        <w:bidi/>
        <w:spacing w:line="276" w:lineRule="auto"/>
        <w:rPr>
          <w:rFonts w:cstheme="majorBidi"/>
          <w:sz w:val="28"/>
          <w:szCs w:val="28"/>
        </w:rPr>
      </w:pPr>
      <w:r w:rsidRPr="008274A7">
        <w:rPr>
          <w:rFonts w:cstheme="majorBidi"/>
          <w:sz w:val="28"/>
          <w:szCs w:val="28"/>
          <w:rtl/>
        </w:rPr>
        <w:t>صندوق دعم المشاركة السياسية للمرأة</w:t>
      </w:r>
    </w:p>
    <w:p w:rsidR="00AB78DC" w:rsidRPr="008274A7" w:rsidRDefault="00AB78DC" w:rsidP="00165EFA">
      <w:pPr>
        <w:pStyle w:val="Paragraphedeliste"/>
        <w:numPr>
          <w:ilvl w:val="0"/>
          <w:numId w:val="5"/>
        </w:numPr>
        <w:bidi/>
        <w:spacing w:line="276" w:lineRule="auto"/>
        <w:rPr>
          <w:rFonts w:cstheme="majorBidi"/>
          <w:sz w:val="28"/>
          <w:szCs w:val="28"/>
        </w:rPr>
      </w:pPr>
      <w:r w:rsidRPr="008274A7">
        <w:rPr>
          <w:rFonts w:cstheme="majorBidi"/>
          <w:sz w:val="28"/>
          <w:szCs w:val="28"/>
          <w:rtl/>
        </w:rPr>
        <w:t>الجماعات المعنية بالمشروع</w:t>
      </w:r>
    </w:p>
    <w:p w:rsidR="004112A9" w:rsidRPr="00771734" w:rsidRDefault="00AB78DC" w:rsidP="00165EFA">
      <w:pPr>
        <w:pStyle w:val="Paragraphedeliste"/>
        <w:numPr>
          <w:ilvl w:val="0"/>
          <w:numId w:val="5"/>
        </w:numPr>
        <w:bidi/>
        <w:spacing w:line="276" w:lineRule="auto"/>
        <w:rPr>
          <w:rFonts w:cstheme="majorBidi"/>
          <w:sz w:val="28"/>
          <w:szCs w:val="28"/>
        </w:rPr>
      </w:pPr>
      <w:r w:rsidRPr="008274A7">
        <w:rPr>
          <w:rFonts w:cstheme="majorBidi"/>
          <w:sz w:val="28"/>
          <w:szCs w:val="28"/>
          <w:rtl/>
        </w:rPr>
        <w:t>جمعية ال</w:t>
      </w:r>
      <w:r w:rsidR="007E5E9B" w:rsidRPr="008274A7">
        <w:rPr>
          <w:rFonts w:cstheme="majorBidi"/>
          <w:sz w:val="28"/>
          <w:szCs w:val="28"/>
          <w:rtl/>
        </w:rPr>
        <w:t xml:space="preserve">جامعة للجميع </w:t>
      </w:r>
      <w:r w:rsidR="007E5E9B" w:rsidRPr="008274A7">
        <w:rPr>
          <w:rFonts w:cstheme="majorBidi" w:hint="cs"/>
          <w:sz w:val="28"/>
          <w:szCs w:val="28"/>
          <w:rtl/>
          <w:lang w:bidi="ar-MA"/>
        </w:rPr>
        <w:t>بالعرائش</w:t>
      </w:r>
    </w:p>
    <w:p w:rsidR="00AB78DC" w:rsidRPr="00A41F8D" w:rsidRDefault="00AB78DC" w:rsidP="00165EFA">
      <w:pPr>
        <w:bidi/>
        <w:spacing w:line="276" w:lineRule="auto"/>
        <w:rPr>
          <w:rFonts w:cstheme="majorBidi"/>
          <w:b/>
          <w:bCs/>
          <w:sz w:val="28"/>
          <w:szCs w:val="28"/>
          <w:rtl/>
        </w:rPr>
      </w:pPr>
      <w:r w:rsidRPr="00A41F8D">
        <w:rPr>
          <w:rFonts w:cstheme="majorBidi"/>
          <w:b/>
          <w:bCs/>
          <w:sz w:val="28"/>
          <w:szCs w:val="28"/>
          <w:rtl/>
        </w:rPr>
        <w:t>الكلفة الإجمالية للمشروع بالدرهم:</w:t>
      </w:r>
      <w:r w:rsidR="00EA00CE" w:rsidRPr="00A41F8D">
        <w:rPr>
          <w:rFonts w:cstheme="majorBidi"/>
          <w:b/>
          <w:bCs/>
          <w:sz w:val="28"/>
          <w:szCs w:val="28"/>
          <w:rtl/>
        </w:rPr>
        <w:t xml:space="preserve"> </w:t>
      </w:r>
      <w:r w:rsidR="00146651" w:rsidRPr="00A41F8D">
        <w:rPr>
          <w:rFonts w:cstheme="majorBidi" w:hint="cs"/>
          <w:b/>
          <w:bCs/>
          <w:sz w:val="32"/>
          <w:szCs w:val="32"/>
          <w:rtl/>
        </w:rPr>
        <w:t>197900.00</w:t>
      </w:r>
      <w:r w:rsidR="006F71A6" w:rsidRPr="00A41F8D">
        <w:rPr>
          <w:rFonts w:cstheme="majorBidi"/>
          <w:b/>
          <w:bCs/>
          <w:sz w:val="28"/>
          <w:szCs w:val="28"/>
          <w:rtl/>
        </w:rPr>
        <w:t xml:space="preserve"> درهم</w:t>
      </w:r>
    </w:p>
    <w:p w:rsidR="007A37B5" w:rsidRDefault="00AB78DC" w:rsidP="00165EFA">
      <w:pPr>
        <w:bidi/>
        <w:spacing w:line="276" w:lineRule="auto"/>
        <w:rPr>
          <w:rFonts w:cstheme="majorBidi"/>
          <w:sz w:val="28"/>
          <w:szCs w:val="28"/>
        </w:rPr>
      </w:pPr>
      <w:r w:rsidRPr="008274A7">
        <w:rPr>
          <w:rFonts w:cstheme="majorBidi"/>
          <w:sz w:val="28"/>
          <w:szCs w:val="28"/>
          <w:rtl/>
        </w:rPr>
        <w:t>بالأحرف:</w:t>
      </w:r>
      <w:r w:rsidR="006F71A6" w:rsidRPr="008274A7">
        <w:rPr>
          <w:rFonts w:cstheme="majorBidi"/>
          <w:sz w:val="28"/>
          <w:szCs w:val="28"/>
          <w:rtl/>
        </w:rPr>
        <w:t xml:space="preserve"> مائة و</w:t>
      </w:r>
      <w:r w:rsidR="008274A7">
        <w:rPr>
          <w:rFonts w:cstheme="majorBidi" w:hint="cs"/>
          <w:sz w:val="28"/>
          <w:szCs w:val="28"/>
          <w:rtl/>
        </w:rPr>
        <w:t>سبعة وتسعون</w:t>
      </w:r>
      <w:r w:rsidR="006F71A6" w:rsidRPr="008274A7">
        <w:rPr>
          <w:rFonts w:cstheme="majorBidi"/>
          <w:sz w:val="28"/>
          <w:szCs w:val="28"/>
          <w:rtl/>
        </w:rPr>
        <w:t xml:space="preserve"> ألف وتسع مائة درهم</w:t>
      </w:r>
      <w:r w:rsidR="00E52FD3">
        <w:rPr>
          <w:rFonts w:cstheme="majorBidi" w:hint="cs"/>
          <w:sz w:val="28"/>
          <w:szCs w:val="28"/>
          <w:rtl/>
        </w:rPr>
        <w:t>)ح</w:t>
      </w:r>
    </w:p>
    <w:tbl>
      <w:tblPr>
        <w:tblStyle w:val="Grilledutableau"/>
        <w:bidiVisual/>
        <w:tblW w:w="0" w:type="auto"/>
        <w:tblLook w:val="04A0" w:firstRow="1" w:lastRow="0" w:firstColumn="1" w:lastColumn="0" w:noHBand="0" w:noVBand="1"/>
      </w:tblPr>
      <w:tblGrid>
        <w:gridCol w:w="1509"/>
        <w:gridCol w:w="747"/>
        <w:gridCol w:w="1556"/>
        <w:gridCol w:w="709"/>
        <w:gridCol w:w="2840"/>
        <w:gridCol w:w="1819"/>
      </w:tblGrid>
      <w:tr w:rsidR="00EF4FE7" w:rsidTr="00C429B7">
        <w:trPr>
          <w:trHeight w:val="840"/>
        </w:trPr>
        <w:tc>
          <w:tcPr>
            <w:tcW w:w="1509" w:type="dxa"/>
            <w:shd w:val="clear" w:color="auto" w:fill="DEEAF6" w:themeFill="accent1" w:themeFillTint="33"/>
          </w:tcPr>
          <w:p w:rsidR="00EF4FE7" w:rsidRPr="00CF43B6" w:rsidRDefault="00EF4FE7" w:rsidP="00EF4FE7">
            <w:pPr>
              <w:bidi/>
              <w:rPr>
                <w:rFonts w:cstheme="majorBidi"/>
                <w:b/>
                <w:bCs/>
                <w:szCs w:val="24"/>
                <w:rtl/>
              </w:rPr>
            </w:pPr>
            <w:r w:rsidRPr="00CF43B6">
              <w:rPr>
                <w:rFonts w:cstheme="majorBidi" w:hint="cs"/>
                <w:b/>
                <w:bCs/>
                <w:szCs w:val="24"/>
                <w:rtl/>
              </w:rPr>
              <w:t>مساهمة حامل المشروع</w:t>
            </w:r>
          </w:p>
        </w:tc>
        <w:tc>
          <w:tcPr>
            <w:tcW w:w="747" w:type="dxa"/>
            <w:shd w:val="clear" w:color="auto" w:fill="DEEAF6" w:themeFill="accent1" w:themeFillTint="33"/>
          </w:tcPr>
          <w:p w:rsidR="00EF4FE7" w:rsidRPr="00CF43B6" w:rsidRDefault="00EF4FE7" w:rsidP="00EF4FE7">
            <w:pPr>
              <w:bidi/>
              <w:rPr>
                <w:rFonts w:cstheme="majorBidi"/>
                <w:b/>
                <w:bCs/>
                <w:szCs w:val="24"/>
                <w:rtl/>
              </w:rPr>
            </w:pPr>
            <w:r w:rsidRPr="00CF43B6">
              <w:rPr>
                <w:rFonts w:cstheme="majorBidi" w:hint="cs"/>
                <w:b/>
                <w:bCs/>
                <w:szCs w:val="24"/>
                <w:rtl/>
              </w:rPr>
              <w:t>النسبة</w:t>
            </w:r>
          </w:p>
        </w:tc>
        <w:tc>
          <w:tcPr>
            <w:tcW w:w="1556" w:type="dxa"/>
            <w:shd w:val="clear" w:color="auto" w:fill="DEEAF6" w:themeFill="accent1" w:themeFillTint="33"/>
          </w:tcPr>
          <w:p w:rsidR="00EF4FE7" w:rsidRPr="00CF43B6" w:rsidRDefault="00EF4FE7" w:rsidP="00EF4FE7">
            <w:pPr>
              <w:bidi/>
              <w:rPr>
                <w:rFonts w:cstheme="majorBidi"/>
                <w:b/>
                <w:bCs/>
                <w:szCs w:val="24"/>
                <w:rtl/>
              </w:rPr>
            </w:pPr>
            <w:r w:rsidRPr="00CF43B6">
              <w:rPr>
                <w:rFonts w:cstheme="majorBidi" w:hint="cs"/>
                <w:b/>
                <w:bCs/>
                <w:szCs w:val="24"/>
                <w:rtl/>
              </w:rPr>
              <w:t>مساهمة الشركاء</w:t>
            </w:r>
          </w:p>
        </w:tc>
        <w:tc>
          <w:tcPr>
            <w:tcW w:w="709" w:type="dxa"/>
            <w:shd w:val="clear" w:color="auto" w:fill="DEEAF6" w:themeFill="accent1" w:themeFillTint="33"/>
          </w:tcPr>
          <w:p w:rsidR="00EF4FE7" w:rsidRPr="00CF43B6" w:rsidRDefault="00EF4FE7" w:rsidP="00EF4FE7">
            <w:pPr>
              <w:bidi/>
              <w:rPr>
                <w:rFonts w:cstheme="majorBidi"/>
                <w:b/>
                <w:bCs/>
                <w:szCs w:val="24"/>
                <w:rtl/>
              </w:rPr>
            </w:pPr>
            <w:r w:rsidRPr="00CF43B6">
              <w:rPr>
                <w:rFonts w:cstheme="majorBidi" w:hint="cs"/>
                <w:b/>
                <w:bCs/>
                <w:szCs w:val="24"/>
                <w:rtl/>
              </w:rPr>
              <w:t>النسبة</w:t>
            </w:r>
          </w:p>
        </w:tc>
        <w:tc>
          <w:tcPr>
            <w:tcW w:w="2840" w:type="dxa"/>
            <w:shd w:val="clear" w:color="auto" w:fill="DEEAF6" w:themeFill="accent1" w:themeFillTint="33"/>
          </w:tcPr>
          <w:p w:rsidR="00EF4FE7" w:rsidRPr="00CF43B6" w:rsidRDefault="00EF4FE7" w:rsidP="00EF4FE7">
            <w:pPr>
              <w:bidi/>
              <w:rPr>
                <w:rFonts w:cstheme="majorBidi"/>
                <w:b/>
                <w:bCs/>
                <w:szCs w:val="24"/>
                <w:rtl/>
              </w:rPr>
            </w:pPr>
            <w:r w:rsidRPr="00CF43B6">
              <w:rPr>
                <w:rFonts w:cstheme="majorBidi" w:hint="cs"/>
                <w:b/>
                <w:bCs/>
                <w:szCs w:val="24"/>
                <w:rtl/>
              </w:rPr>
              <w:t>مساهمة صندوق الدعم المخصص لتشجيع تمثيلية النساء</w:t>
            </w:r>
          </w:p>
        </w:tc>
        <w:tc>
          <w:tcPr>
            <w:tcW w:w="1819" w:type="dxa"/>
            <w:shd w:val="clear" w:color="auto" w:fill="DEEAF6" w:themeFill="accent1" w:themeFillTint="33"/>
          </w:tcPr>
          <w:p w:rsidR="00EF4FE7" w:rsidRPr="00CF43B6" w:rsidRDefault="00EF4FE7" w:rsidP="00EF4FE7">
            <w:pPr>
              <w:bidi/>
              <w:rPr>
                <w:rFonts w:cstheme="majorBidi"/>
                <w:b/>
                <w:bCs/>
                <w:sz w:val="28"/>
                <w:szCs w:val="28"/>
                <w:rtl/>
              </w:rPr>
            </w:pPr>
            <w:r w:rsidRPr="00CF43B6">
              <w:rPr>
                <w:rFonts w:cstheme="majorBidi" w:hint="cs"/>
                <w:b/>
                <w:bCs/>
                <w:sz w:val="28"/>
                <w:szCs w:val="28"/>
                <w:rtl/>
              </w:rPr>
              <w:t>النسبة</w:t>
            </w:r>
          </w:p>
        </w:tc>
      </w:tr>
      <w:tr w:rsidR="00EF4FE7" w:rsidTr="00C429B7">
        <w:tc>
          <w:tcPr>
            <w:tcW w:w="1509" w:type="dxa"/>
          </w:tcPr>
          <w:p w:rsidR="00EF4FE7" w:rsidRPr="00B50E59" w:rsidRDefault="00A7479C" w:rsidP="00EF4FE7">
            <w:pPr>
              <w:bidi/>
              <w:rPr>
                <w:rFonts w:cstheme="majorBidi"/>
                <w:sz w:val="28"/>
                <w:szCs w:val="28"/>
                <w:rtl/>
              </w:rPr>
            </w:pPr>
            <w:r w:rsidRPr="00B50E59">
              <w:rPr>
                <w:rFonts w:cstheme="majorBidi" w:hint="cs"/>
                <w:sz w:val="28"/>
                <w:szCs w:val="28"/>
                <w:rtl/>
              </w:rPr>
              <w:t>59370.00</w:t>
            </w:r>
          </w:p>
        </w:tc>
        <w:tc>
          <w:tcPr>
            <w:tcW w:w="747" w:type="dxa"/>
          </w:tcPr>
          <w:p w:rsidR="00EF4FE7" w:rsidRPr="00B50E59" w:rsidRDefault="00A7479C" w:rsidP="00EF4FE7">
            <w:pPr>
              <w:bidi/>
              <w:rPr>
                <w:rFonts w:cstheme="majorBidi"/>
                <w:szCs w:val="24"/>
              </w:rPr>
            </w:pPr>
            <w:r w:rsidRPr="00B50E59">
              <w:rPr>
                <w:rFonts w:cstheme="majorBidi" w:hint="cs"/>
                <w:szCs w:val="24"/>
                <w:rtl/>
              </w:rPr>
              <w:t>3</w:t>
            </w:r>
            <w:r w:rsidRPr="00B50E59">
              <w:rPr>
                <w:rFonts w:cstheme="majorBidi" w:hint="cs"/>
                <w:sz w:val="28"/>
                <w:szCs w:val="28"/>
                <w:rtl/>
              </w:rPr>
              <w:t>0</w:t>
            </w:r>
            <w:r w:rsidRPr="00B50E59">
              <w:rPr>
                <w:rFonts w:cstheme="majorBidi"/>
                <w:sz w:val="28"/>
                <w:szCs w:val="28"/>
              </w:rPr>
              <w:t>%</w:t>
            </w:r>
          </w:p>
        </w:tc>
        <w:tc>
          <w:tcPr>
            <w:tcW w:w="1556" w:type="dxa"/>
          </w:tcPr>
          <w:p w:rsidR="00EF4FE7" w:rsidRPr="006C27AC" w:rsidRDefault="00E64442" w:rsidP="00EF4FE7">
            <w:pPr>
              <w:bidi/>
              <w:rPr>
                <w:rFonts w:cstheme="majorBidi"/>
                <w:szCs w:val="24"/>
              </w:rPr>
            </w:pPr>
            <w:r w:rsidRPr="006C27AC">
              <w:rPr>
                <w:rFonts w:cstheme="majorBidi" w:hint="cs"/>
                <w:szCs w:val="24"/>
                <w:rtl/>
              </w:rPr>
              <w:t xml:space="preserve">مساهمة عينية </w:t>
            </w:r>
          </w:p>
          <w:p w:rsidR="00A7479C" w:rsidRPr="00B50E59" w:rsidRDefault="00A7479C" w:rsidP="00A7479C">
            <w:pPr>
              <w:bidi/>
              <w:rPr>
                <w:rFonts w:cstheme="majorBidi"/>
                <w:szCs w:val="24"/>
                <w:rtl/>
                <w:lang w:bidi="ar-MA"/>
              </w:rPr>
            </w:pPr>
            <w:r w:rsidRPr="006C27AC">
              <w:rPr>
                <w:rFonts w:cstheme="majorBidi" w:hint="cs"/>
                <w:szCs w:val="24"/>
                <w:rtl/>
                <w:lang w:bidi="ar-MA"/>
              </w:rPr>
              <w:t>تيسير المشاركة</w:t>
            </w:r>
          </w:p>
        </w:tc>
        <w:tc>
          <w:tcPr>
            <w:tcW w:w="709" w:type="dxa"/>
          </w:tcPr>
          <w:p w:rsidR="00EF4FE7" w:rsidRPr="00B50E59" w:rsidRDefault="00EF4FE7" w:rsidP="00EF4FE7">
            <w:pPr>
              <w:bidi/>
              <w:rPr>
                <w:rFonts w:cstheme="majorBidi"/>
                <w:szCs w:val="24"/>
                <w:rtl/>
              </w:rPr>
            </w:pPr>
          </w:p>
        </w:tc>
        <w:tc>
          <w:tcPr>
            <w:tcW w:w="2840" w:type="dxa"/>
          </w:tcPr>
          <w:p w:rsidR="00EF4FE7" w:rsidRPr="00B50E59" w:rsidRDefault="00EF4FE7" w:rsidP="00EF4FE7">
            <w:pPr>
              <w:bidi/>
              <w:rPr>
                <w:rFonts w:cstheme="majorBidi"/>
                <w:sz w:val="28"/>
                <w:szCs w:val="28"/>
                <w:rtl/>
              </w:rPr>
            </w:pPr>
            <w:r w:rsidRPr="00B50E59">
              <w:rPr>
                <w:rFonts w:cstheme="majorBidi" w:hint="cs"/>
                <w:sz w:val="28"/>
                <w:szCs w:val="28"/>
                <w:rtl/>
              </w:rPr>
              <w:t>138530.00</w:t>
            </w:r>
          </w:p>
        </w:tc>
        <w:tc>
          <w:tcPr>
            <w:tcW w:w="1819" w:type="dxa"/>
          </w:tcPr>
          <w:p w:rsidR="00EF4FE7" w:rsidRPr="00B50E59" w:rsidRDefault="00EF4FE7" w:rsidP="00EF4FE7">
            <w:pPr>
              <w:bidi/>
              <w:rPr>
                <w:rFonts w:cstheme="majorBidi"/>
                <w:sz w:val="28"/>
                <w:szCs w:val="28"/>
              </w:rPr>
            </w:pPr>
            <w:r w:rsidRPr="00B50E59">
              <w:rPr>
                <w:rFonts w:cstheme="majorBidi"/>
                <w:sz w:val="28"/>
                <w:szCs w:val="28"/>
              </w:rPr>
              <w:t>%70</w:t>
            </w:r>
          </w:p>
        </w:tc>
      </w:tr>
    </w:tbl>
    <w:p w:rsidR="005E7BAC" w:rsidRPr="00B17410" w:rsidRDefault="005E7BAC" w:rsidP="002C7EB6">
      <w:pPr>
        <w:bidi/>
        <w:rPr>
          <w:rFonts w:cstheme="majorBidi"/>
          <w:szCs w:val="24"/>
          <w:rtl/>
        </w:rPr>
      </w:pPr>
    </w:p>
    <w:sectPr w:rsidR="005E7BAC" w:rsidRPr="00B17410" w:rsidSect="00A41F8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9B4" w:rsidRDefault="00AD09B4" w:rsidP="00771734">
      <w:pPr>
        <w:spacing w:before="0" w:after="0" w:line="240" w:lineRule="auto"/>
      </w:pPr>
      <w:r>
        <w:separator/>
      </w:r>
    </w:p>
  </w:endnote>
  <w:endnote w:type="continuationSeparator" w:id="0">
    <w:p w:rsidR="00AD09B4" w:rsidRDefault="00AD09B4" w:rsidP="007717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9B4" w:rsidRDefault="00AD09B4" w:rsidP="00771734">
      <w:pPr>
        <w:spacing w:before="0" w:after="0" w:line="240" w:lineRule="auto"/>
      </w:pPr>
      <w:r>
        <w:separator/>
      </w:r>
    </w:p>
  </w:footnote>
  <w:footnote w:type="continuationSeparator" w:id="0">
    <w:p w:rsidR="00AD09B4" w:rsidRDefault="00AD09B4" w:rsidP="00771734">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A790B"/>
    <w:multiLevelType w:val="hybridMultilevel"/>
    <w:tmpl w:val="D08E6FF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79E6A60"/>
    <w:multiLevelType w:val="multilevel"/>
    <w:tmpl w:val="8A684E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B0C7BDD"/>
    <w:multiLevelType w:val="multilevel"/>
    <w:tmpl w:val="406A84E4"/>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nsid w:val="0D0A638B"/>
    <w:multiLevelType w:val="hybridMultilevel"/>
    <w:tmpl w:val="F4005DA6"/>
    <w:lvl w:ilvl="0" w:tplc="92F409DC">
      <w:start w:val="1"/>
      <w:numFmt w:val="upperRoman"/>
      <w:lvlText w:val="%1-"/>
      <w:lvlJc w:val="left"/>
      <w:pPr>
        <w:ind w:left="975" w:hanging="720"/>
      </w:pPr>
      <w:rPr>
        <w:rFonts w:ascii="Times New Roman" w:hAnsi="Times New Roman" w:cs="Times New Roman" w:hint="default"/>
        <w:b/>
      </w:rPr>
    </w:lvl>
    <w:lvl w:ilvl="1" w:tplc="040C0019" w:tentative="1">
      <w:start w:val="1"/>
      <w:numFmt w:val="lowerLetter"/>
      <w:lvlText w:val="%2."/>
      <w:lvlJc w:val="left"/>
      <w:pPr>
        <w:ind w:left="1335" w:hanging="360"/>
      </w:pPr>
    </w:lvl>
    <w:lvl w:ilvl="2" w:tplc="040C001B" w:tentative="1">
      <w:start w:val="1"/>
      <w:numFmt w:val="lowerRoman"/>
      <w:lvlText w:val="%3."/>
      <w:lvlJc w:val="right"/>
      <w:pPr>
        <w:ind w:left="2055" w:hanging="180"/>
      </w:pPr>
    </w:lvl>
    <w:lvl w:ilvl="3" w:tplc="040C000F" w:tentative="1">
      <w:start w:val="1"/>
      <w:numFmt w:val="decimal"/>
      <w:lvlText w:val="%4."/>
      <w:lvlJc w:val="left"/>
      <w:pPr>
        <w:ind w:left="2775" w:hanging="360"/>
      </w:pPr>
    </w:lvl>
    <w:lvl w:ilvl="4" w:tplc="040C0019" w:tentative="1">
      <w:start w:val="1"/>
      <w:numFmt w:val="lowerLetter"/>
      <w:lvlText w:val="%5."/>
      <w:lvlJc w:val="left"/>
      <w:pPr>
        <w:ind w:left="3495" w:hanging="360"/>
      </w:pPr>
    </w:lvl>
    <w:lvl w:ilvl="5" w:tplc="040C001B" w:tentative="1">
      <w:start w:val="1"/>
      <w:numFmt w:val="lowerRoman"/>
      <w:lvlText w:val="%6."/>
      <w:lvlJc w:val="right"/>
      <w:pPr>
        <w:ind w:left="4215" w:hanging="180"/>
      </w:pPr>
    </w:lvl>
    <w:lvl w:ilvl="6" w:tplc="040C000F" w:tentative="1">
      <w:start w:val="1"/>
      <w:numFmt w:val="decimal"/>
      <w:lvlText w:val="%7."/>
      <w:lvlJc w:val="left"/>
      <w:pPr>
        <w:ind w:left="4935" w:hanging="360"/>
      </w:pPr>
    </w:lvl>
    <w:lvl w:ilvl="7" w:tplc="040C0019" w:tentative="1">
      <w:start w:val="1"/>
      <w:numFmt w:val="lowerLetter"/>
      <w:lvlText w:val="%8."/>
      <w:lvlJc w:val="left"/>
      <w:pPr>
        <w:ind w:left="5655" w:hanging="360"/>
      </w:pPr>
    </w:lvl>
    <w:lvl w:ilvl="8" w:tplc="040C001B" w:tentative="1">
      <w:start w:val="1"/>
      <w:numFmt w:val="lowerRoman"/>
      <w:lvlText w:val="%9."/>
      <w:lvlJc w:val="right"/>
      <w:pPr>
        <w:ind w:left="6375" w:hanging="180"/>
      </w:pPr>
    </w:lvl>
  </w:abstractNum>
  <w:abstractNum w:abstractNumId="4">
    <w:nsid w:val="11120814"/>
    <w:multiLevelType w:val="hybridMultilevel"/>
    <w:tmpl w:val="079C58E2"/>
    <w:lvl w:ilvl="0" w:tplc="8118F23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20CB323B"/>
    <w:multiLevelType w:val="hybridMultilevel"/>
    <w:tmpl w:val="EBA8253C"/>
    <w:lvl w:ilvl="0" w:tplc="D884D1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9FB4DD1"/>
    <w:multiLevelType w:val="hybridMultilevel"/>
    <w:tmpl w:val="408CAD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6AC284F"/>
    <w:multiLevelType w:val="hybridMultilevel"/>
    <w:tmpl w:val="7FA6A9A2"/>
    <w:lvl w:ilvl="0" w:tplc="5EE2885A">
      <w:start w:val="1"/>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478F6C8C"/>
    <w:multiLevelType w:val="hybridMultilevel"/>
    <w:tmpl w:val="F67A3A4E"/>
    <w:lvl w:ilvl="0" w:tplc="040C0005">
      <w:start w:val="1"/>
      <w:numFmt w:val="bullet"/>
      <w:lvlText w:val=""/>
      <w:lvlJc w:val="left"/>
      <w:pPr>
        <w:ind w:left="718" w:hanging="360"/>
      </w:pPr>
      <w:rPr>
        <w:rFonts w:ascii="Wingdings" w:hAnsi="Wingdings"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9">
    <w:nsid w:val="4A3803A9"/>
    <w:multiLevelType w:val="hybridMultilevel"/>
    <w:tmpl w:val="4CA6E84E"/>
    <w:lvl w:ilvl="0" w:tplc="040C0005">
      <w:start w:val="1"/>
      <w:numFmt w:val="bullet"/>
      <w:lvlText w:val=""/>
      <w:lvlJc w:val="left"/>
      <w:pPr>
        <w:ind w:left="718" w:hanging="360"/>
      </w:pPr>
      <w:rPr>
        <w:rFonts w:ascii="Wingdings" w:hAnsi="Wingdings"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10">
    <w:nsid w:val="54394AF7"/>
    <w:multiLevelType w:val="hybridMultilevel"/>
    <w:tmpl w:val="368C106E"/>
    <w:lvl w:ilvl="0" w:tplc="AA4CAE50">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4B6207D"/>
    <w:multiLevelType w:val="hybridMultilevel"/>
    <w:tmpl w:val="FA7CFD2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70E0BC9"/>
    <w:multiLevelType w:val="hybridMultilevel"/>
    <w:tmpl w:val="8E0AA6F4"/>
    <w:lvl w:ilvl="0" w:tplc="7450B4EE">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79779F5"/>
    <w:multiLevelType w:val="hybridMultilevel"/>
    <w:tmpl w:val="96AA924C"/>
    <w:lvl w:ilvl="0" w:tplc="92F409DC">
      <w:start w:val="1"/>
      <w:numFmt w:val="upperRoman"/>
      <w:lvlText w:val="%1-"/>
      <w:lvlJc w:val="left"/>
      <w:pPr>
        <w:ind w:left="975" w:hanging="720"/>
      </w:pPr>
      <w:rPr>
        <w:rFonts w:ascii="Times New Roman" w:hAnsi="Times New Roman" w:cs="Times New Roman" w:hint="default"/>
        <w:b/>
      </w:rPr>
    </w:lvl>
    <w:lvl w:ilvl="1" w:tplc="040C0019" w:tentative="1">
      <w:start w:val="1"/>
      <w:numFmt w:val="lowerLetter"/>
      <w:lvlText w:val="%2."/>
      <w:lvlJc w:val="left"/>
      <w:pPr>
        <w:ind w:left="1335" w:hanging="360"/>
      </w:pPr>
    </w:lvl>
    <w:lvl w:ilvl="2" w:tplc="040C001B" w:tentative="1">
      <w:start w:val="1"/>
      <w:numFmt w:val="lowerRoman"/>
      <w:lvlText w:val="%3."/>
      <w:lvlJc w:val="right"/>
      <w:pPr>
        <w:ind w:left="2055" w:hanging="180"/>
      </w:pPr>
    </w:lvl>
    <w:lvl w:ilvl="3" w:tplc="040C000F" w:tentative="1">
      <w:start w:val="1"/>
      <w:numFmt w:val="decimal"/>
      <w:lvlText w:val="%4."/>
      <w:lvlJc w:val="left"/>
      <w:pPr>
        <w:ind w:left="2775" w:hanging="360"/>
      </w:pPr>
    </w:lvl>
    <w:lvl w:ilvl="4" w:tplc="040C0019" w:tentative="1">
      <w:start w:val="1"/>
      <w:numFmt w:val="lowerLetter"/>
      <w:lvlText w:val="%5."/>
      <w:lvlJc w:val="left"/>
      <w:pPr>
        <w:ind w:left="3495" w:hanging="360"/>
      </w:pPr>
    </w:lvl>
    <w:lvl w:ilvl="5" w:tplc="040C001B" w:tentative="1">
      <w:start w:val="1"/>
      <w:numFmt w:val="lowerRoman"/>
      <w:lvlText w:val="%6."/>
      <w:lvlJc w:val="right"/>
      <w:pPr>
        <w:ind w:left="4215" w:hanging="180"/>
      </w:pPr>
    </w:lvl>
    <w:lvl w:ilvl="6" w:tplc="040C000F" w:tentative="1">
      <w:start w:val="1"/>
      <w:numFmt w:val="decimal"/>
      <w:lvlText w:val="%7."/>
      <w:lvlJc w:val="left"/>
      <w:pPr>
        <w:ind w:left="4935" w:hanging="360"/>
      </w:pPr>
    </w:lvl>
    <w:lvl w:ilvl="7" w:tplc="040C0019" w:tentative="1">
      <w:start w:val="1"/>
      <w:numFmt w:val="lowerLetter"/>
      <w:lvlText w:val="%8."/>
      <w:lvlJc w:val="left"/>
      <w:pPr>
        <w:ind w:left="5655" w:hanging="360"/>
      </w:pPr>
    </w:lvl>
    <w:lvl w:ilvl="8" w:tplc="040C001B" w:tentative="1">
      <w:start w:val="1"/>
      <w:numFmt w:val="lowerRoman"/>
      <w:lvlText w:val="%9."/>
      <w:lvlJc w:val="right"/>
      <w:pPr>
        <w:ind w:left="6375" w:hanging="180"/>
      </w:pPr>
    </w:lvl>
  </w:abstractNum>
  <w:abstractNum w:abstractNumId="14">
    <w:nsid w:val="5DA55136"/>
    <w:multiLevelType w:val="hybridMultilevel"/>
    <w:tmpl w:val="98F43F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48A46FD"/>
    <w:multiLevelType w:val="hybridMultilevel"/>
    <w:tmpl w:val="0186EC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9790848"/>
    <w:multiLevelType w:val="hybridMultilevel"/>
    <w:tmpl w:val="05DE6CEC"/>
    <w:lvl w:ilvl="0" w:tplc="505AE18A">
      <w:start w:val="1"/>
      <w:numFmt w:val="bullet"/>
      <w:lvlText w:val="-"/>
      <w:lvlJc w:val="left"/>
      <w:pPr>
        <w:ind w:left="502"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9B7691C"/>
    <w:multiLevelType w:val="hybridMultilevel"/>
    <w:tmpl w:val="369AFD78"/>
    <w:lvl w:ilvl="0" w:tplc="040C0005">
      <w:start w:val="1"/>
      <w:numFmt w:val="bullet"/>
      <w:lvlText w:val=""/>
      <w:lvlJc w:val="left"/>
      <w:pPr>
        <w:ind w:left="718" w:hanging="360"/>
      </w:pPr>
      <w:rPr>
        <w:rFonts w:ascii="Wingdings" w:hAnsi="Wingdings"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18">
    <w:nsid w:val="6BBA1354"/>
    <w:multiLevelType w:val="hybridMultilevel"/>
    <w:tmpl w:val="8966872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4D843C8"/>
    <w:multiLevelType w:val="hybridMultilevel"/>
    <w:tmpl w:val="118222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65A2BA9"/>
    <w:multiLevelType w:val="hybridMultilevel"/>
    <w:tmpl w:val="44F608FE"/>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10"/>
  </w:num>
  <w:num w:numId="2">
    <w:abstractNumId w:val="2"/>
  </w:num>
  <w:num w:numId="3">
    <w:abstractNumId w:val="1"/>
  </w:num>
  <w:num w:numId="4">
    <w:abstractNumId w:val="5"/>
  </w:num>
  <w:num w:numId="5">
    <w:abstractNumId w:val="7"/>
  </w:num>
  <w:num w:numId="6">
    <w:abstractNumId w:val="12"/>
  </w:num>
  <w:num w:numId="7">
    <w:abstractNumId w:val="0"/>
  </w:num>
  <w:num w:numId="8">
    <w:abstractNumId w:val="16"/>
  </w:num>
  <w:num w:numId="9">
    <w:abstractNumId w:val="20"/>
  </w:num>
  <w:num w:numId="10">
    <w:abstractNumId w:val="14"/>
  </w:num>
  <w:num w:numId="11">
    <w:abstractNumId w:val="6"/>
  </w:num>
  <w:num w:numId="12">
    <w:abstractNumId w:val="4"/>
  </w:num>
  <w:num w:numId="13">
    <w:abstractNumId w:val="3"/>
  </w:num>
  <w:num w:numId="14">
    <w:abstractNumId w:val="13"/>
  </w:num>
  <w:num w:numId="15">
    <w:abstractNumId w:val="11"/>
  </w:num>
  <w:num w:numId="16">
    <w:abstractNumId w:val="9"/>
  </w:num>
  <w:num w:numId="17">
    <w:abstractNumId w:val="17"/>
  </w:num>
  <w:num w:numId="18">
    <w:abstractNumId w:val="8"/>
  </w:num>
  <w:num w:numId="19">
    <w:abstractNumId w:val="18"/>
  </w:num>
  <w:num w:numId="20">
    <w:abstractNumId w:val="1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951"/>
    <w:rsid w:val="00015417"/>
    <w:rsid w:val="000251C6"/>
    <w:rsid w:val="00027ED0"/>
    <w:rsid w:val="0003038C"/>
    <w:rsid w:val="0005097F"/>
    <w:rsid w:val="0005303C"/>
    <w:rsid w:val="00074568"/>
    <w:rsid w:val="000802E8"/>
    <w:rsid w:val="00091316"/>
    <w:rsid w:val="000C43F0"/>
    <w:rsid w:val="000F5DB2"/>
    <w:rsid w:val="00100FC8"/>
    <w:rsid w:val="0011565A"/>
    <w:rsid w:val="00146651"/>
    <w:rsid w:val="001629BD"/>
    <w:rsid w:val="00165EFA"/>
    <w:rsid w:val="001827B5"/>
    <w:rsid w:val="00197832"/>
    <w:rsid w:val="001B25BC"/>
    <w:rsid w:val="001F5F12"/>
    <w:rsid w:val="00232DF6"/>
    <w:rsid w:val="00263ABB"/>
    <w:rsid w:val="002A47B9"/>
    <w:rsid w:val="002C7EB6"/>
    <w:rsid w:val="002E3D33"/>
    <w:rsid w:val="003033D3"/>
    <w:rsid w:val="00317E66"/>
    <w:rsid w:val="00321A15"/>
    <w:rsid w:val="00345F7E"/>
    <w:rsid w:val="003578B6"/>
    <w:rsid w:val="003954AB"/>
    <w:rsid w:val="003B6FCB"/>
    <w:rsid w:val="003C26C7"/>
    <w:rsid w:val="003D2602"/>
    <w:rsid w:val="003D27AB"/>
    <w:rsid w:val="003D2951"/>
    <w:rsid w:val="003E658A"/>
    <w:rsid w:val="004112A9"/>
    <w:rsid w:val="0045658A"/>
    <w:rsid w:val="00472A4E"/>
    <w:rsid w:val="0047495E"/>
    <w:rsid w:val="004A1B87"/>
    <w:rsid w:val="004B3D6A"/>
    <w:rsid w:val="00507E8E"/>
    <w:rsid w:val="005345B8"/>
    <w:rsid w:val="0054188E"/>
    <w:rsid w:val="00551F6E"/>
    <w:rsid w:val="005C7075"/>
    <w:rsid w:val="005D459C"/>
    <w:rsid w:val="005E7BAC"/>
    <w:rsid w:val="005F10EE"/>
    <w:rsid w:val="00641A45"/>
    <w:rsid w:val="00690C7E"/>
    <w:rsid w:val="0069240F"/>
    <w:rsid w:val="006A0AB2"/>
    <w:rsid w:val="006C27AC"/>
    <w:rsid w:val="006D777C"/>
    <w:rsid w:val="006F71A6"/>
    <w:rsid w:val="006F7F0C"/>
    <w:rsid w:val="00725409"/>
    <w:rsid w:val="00771734"/>
    <w:rsid w:val="007750B3"/>
    <w:rsid w:val="007A2BC7"/>
    <w:rsid w:val="007A37B5"/>
    <w:rsid w:val="007B3783"/>
    <w:rsid w:val="007D0BE5"/>
    <w:rsid w:val="007E5E9B"/>
    <w:rsid w:val="008274A7"/>
    <w:rsid w:val="0085200A"/>
    <w:rsid w:val="00887ED0"/>
    <w:rsid w:val="008A3DA6"/>
    <w:rsid w:val="008E1E4E"/>
    <w:rsid w:val="008F72C4"/>
    <w:rsid w:val="008F7800"/>
    <w:rsid w:val="00975EFC"/>
    <w:rsid w:val="00983545"/>
    <w:rsid w:val="009A4284"/>
    <w:rsid w:val="009D2CE9"/>
    <w:rsid w:val="009E296A"/>
    <w:rsid w:val="00A158D8"/>
    <w:rsid w:val="00A405FE"/>
    <w:rsid w:val="00A41F8D"/>
    <w:rsid w:val="00A66BA6"/>
    <w:rsid w:val="00A7479C"/>
    <w:rsid w:val="00AB78DC"/>
    <w:rsid w:val="00AC3374"/>
    <w:rsid w:val="00AD09B4"/>
    <w:rsid w:val="00B15875"/>
    <w:rsid w:val="00B17410"/>
    <w:rsid w:val="00B50E59"/>
    <w:rsid w:val="00B63695"/>
    <w:rsid w:val="00B8247C"/>
    <w:rsid w:val="00BA3C24"/>
    <w:rsid w:val="00BB7A86"/>
    <w:rsid w:val="00C27360"/>
    <w:rsid w:val="00C429B7"/>
    <w:rsid w:val="00C46AA6"/>
    <w:rsid w:val="00C96E78"/>
    <w:rsid w:val="00CA74AF"/>
    <w:rsid w:val="00CB0D85"/>
    <w:rsid w:val="00CC5DE4"/>
    <w:rsid w:val="00CF43B6"/>
    <w:rsid w:val="00CF7D73"/>
    <w:rsid w:val="00D2010E"/>
    <w:rsid w:val="00D22BCD"/>
    <w:rsid w:val="00D23335"/>
    <w:rsid w:val="00D91B6A"/>
    <w:rsid w:val="00DA176E"/>
    <w:rsid w:val="00DD2CA1"/>
    <w:rsid w:val="00E1470C"/>
    <w:rsid w:val="00E432C8"/>
    <w:rsid w:val="00E52FD3"/>
    <w:rsid w:val="00E62E88"/>
    <w:rsid w:val="00E64442"/>
    <w:rsid w:val="00E85A4E"/>
    <w:rsid w:val="00E86833"/>
    <w:rsid w:val="00EA00CE"/>
    <w:rsid w:val="00EF4FE7"/>
    <w:rsid w:val="00F132D8"/>
    <w:rsid w:val="00F443B4"/>
    <w:rsid w:val="00F57DF3"/>
    <w:rsid w:val="00F67630"/>
    <w:rsid w:val="00FB668C"/>
    <w:rsid w:val="00FB688A"/>
    <w:rsid w:val="00FE1FF3"/>
    <w:rsid w:val="00FE5A37"/>
    <w:rsid w:val="00FF4B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68B687-C43D-4288-B7D7-DCC960A5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76E"/>
    <w:pPr>
      <w:spacing w:before="120" w:after="120" w:line="360" w:lineRule="auto"/>
    </w:pPr>
    <w:rPr>
      <w:rFonts w:asciiTheme="majorBidi" w:hAnsiTheme="majorBidi"/>
      <w:sz w:val="24"/>
    </w:rPr>
  </w:style>
  <w:style w:type="paragraph" w:styleId="Titre1">
    <w:name w:val="heading 1"/>
    <w:basedOn w:val="Normal"/>
    <w:next w:val="Normal"/>
    <w:link w:val="Titre1Car"/>
    <w:uiPriority w:val="9"/>
    <w:qFormat/>
    <w:rsid w:val="00DA176E"/>
    <w:pPr>
      <w:keepNext/>
      <w:keepLines/>
      <w:numPr>
        <w:numId w:val="2"/>
      </w:numPr>
      <w:ind w:left="720" w:hanging="360"/>
      <w:outlineLvl w:val="0"/>
    </w:pPr>
    <w:rPr>
      <w:rFonts w:eastAsiaTheme="majorEastAsia" w:cstheme="majorBidi"/>
      <w:b/>
      <w:szCs w:val="32"/>
    </w:rPr>
  </w:style>
  <w:style w:type="paragraph" w:styleId="Titre2">
    <w:name w:val="heading 2"/>
    <w:basedOn w:val="Normal"/>
    <w:next w:val="Normal"/>
    <w:link w:val="Titre2Car"/>
    <w:uiPriority w:val="9"/>
    <w:unhideWhenUsed/>
    <w:qFormat/>
    <w:rsid w:val="00DA176E"/>
    <w:pPr>
      <w:keepNext/>
      <w:keepLines/>
      <w:numPr>
        <w:ilvl w:val="1"/>
        <w:numId w:val="2"/>
      </w:numPr>
      <w:outlineLvl w:val="1"/>
    </w:pPr>
    <w:rPr>
      <w:rFonts w:eastAsiaTheme="majorEastAsia" w:cstheme="majorBidi"/>
      <w:szCs w:val="26"/>
    </w:rPr>
  </w:style>
  <w:style w:type="paragraph" w:styleId="Titre3">
    <w:name w:val="heading 3"/>
    <w:basedOn w:val="Normal"/>
    <w:next w:val="Normal"/>
    <w:link w:val="Titre3Car"/>
    <w:uiPriority w:val="9"/>
    <w:semiHidden/>
    <w:unhideWhenUsed/>
    <w:qFormat/>
    <w:rsid w:val="00DA176E"/>
    <w:pPr>
      <w:keepNext/>
      <w:keepLines/>
      <w:numPr>
        <w:ilvl w:val="2"/>
        <w:numId w:val="3"/>
      </w:numPr>
      <w:outlineLvl w:val="2"/>
    </w:pPr>
    <w:rPr>
      <w:rFonts w:eastAsiaTheme="majorEastAsia" w:cstheme="majorBidi"/>
      <w:b/>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A176E"/>
    <w:rPr>
      <w:rFonts w:asciiTheme="majorBidi" w:eastAsiaTheme="majorEastAsia" w:hAnsiTheme="majorBidi" w:cstheme="majorBidi"/>
      <w:b/>
      <w:sz w:val="24"/>
      <w:szCs w:val="32"/>
    </w:rPr>
  </w:style>
  <w:style w:type="character" w:customStyle="1" w:styleId="Titre2Car">
    <w:name w:val="Titre 2 Car"/>
    <w:basedOn w:val="Policepardfaut"/>
    <w:link w:val="Titre2"/>
    <w:uiPriority w:val="9"/>
    <w:rsid w:val="00DA176E"/>
    <w:rPr>
      <w:rFonts w:asciiTheme="majorBidi" w:eastAsiaTheme="majorEastAsia" w:hAnsiTheme="majorBidi" w:cstheme="majorBidi"/>
      <w:sz w:val="24"/>
      <w:szCs w:val="26"/>
    </w:rPr>
  </w:style>
  <w:style w:type="character" w:customStyle="1" w:styleId="Titre3Car">
    <w:name w:val="Titre 3 Car"/>
    <w:basedOn w:val="Policepardfaut"/>
    <w:link w:val="Titre3"/>
    <w:uiPriority w:val="9"/>
    <w:semiHidden/>
    <w:rsid w:val="00DA176E"/>
    <w:rPr>
      <w:rFonts w:asciiTheme="majorBidi" w:eastAsiaTheme="majorEastAsia" w:hAnsiTheme="majorBidi" w:cstheme="majorBidi"/>
      <w:b/>
      <w:sz w:val="24"/>
      <w:szCs w:val="24"/>
    </w:rPr>
  </w:style>
  <w:style w:type="paragraph" w:styleId="Paragraphedeliste">
    <w:name w:val="List Paragraph"/>
    <w:basedOn w:val="Normal"/>
    <w:link w:val="ParagraphedelisteCar"/>
    <w:uiPriority w:val="34"/>
    <w:qFormat/>
    <w:rsid w:val="0005303C"/>
    <w:pPr>
      <w:ind w:left="720"/>
      <w:contextualSpacing/>
    </w:pPr>
  </w:style>
  <w:style w:type="table" w:styleId="Grilledutableau">
    <w:name w:val="Table Grid"/>
    <w:basedOn w:val="TableauNormal"/>
    <w:uiPriority w:val="59"/>
    <w:rsid w:val="00CF7D73"/>
    <w:pPr>
      <w:spacing w:after="0" w:line="240" w:lineRule="auto"/>
      <w:ind w:left="357" w:hanging="357"/>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aragraphedelisteCar">
    <w:name w:val="Paragraphe de liste Car"/>
    <w:link w:val="Paragraphedeliste"/>
    <w:uiPriority w:val="34"/>
    <w:locked/>
    <w:rsid w:val="00CF7D73"/>
    <w:rPr>
      <w:rFonts w:asciiTheme="majorBidi" w:hAnsiTheme="majorBidi"/>
      <w:sz w:val="24"/>
    </w:rPr>
  </w:style>
  <w:style w:type="table" w:customStyle="1" w:styleId="Grilledutableau1">
    <w:name w:val="Grille du tableau1"/>
    <w:basedOn w:val="TableauNormal"/>
    <w:next w:val="Grilledutableau"/>
    <w:uiPriority w:val="39"/>
    <w:rsid w:val="00887E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2">
    <w:name w:val="Grille du tableau2"/>
    <w:basedOn w:val="TableauNormal"/>
    <w:next w:val="Grilledutableau"/>
    <w:uiPriority w:val="39"/>
    <w:rsid w:val="003E65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771734"/>
    <w:pPr>
      <w:tabs>
        <w:tab w:val="center" w:pos="4536"/>
        <w:tab w:val="right" w:pos="9072"/>
      </w:tabs>
      <w:spacing w:before="0" w:after="0" w:line="240" w:lineRule="auto"/>
    </w:pPr>
  </w:style>
  <w:style w:type="character" w:customStyle="1" w:styleId="En-tteCar">
    <w:name w:val="En-tête Car"/>
    <w:basedOn w:val="Policepardfaut"/>
    <w:link w:val="En-tte"/>
    <w:uiPriority w:val="99"/>
    <w:rsid w:val="00771734"/>
    <w:rPr>
      <w:rFonts w:asciiTheme="majorBidi" w:hAnsiTheme="majorBidi"/>
      <w:sz w:val="24"/>
    </w:rPr>
  </w:style>
  <w:style w:type="paragraph" w:styleId="Pieddepage">
    <w:name w:val="footer"/>
    <w:basedOn w:val="Normal"/>
    <w:link w:val="PieddepageCar"/>
    <w:uiPriority w:val="99"/>
    <w:unhideWhenUsed/>
    <w:rsid w:val="00771734"/>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771734"/>
    <w:rPr>
      <w:rFonts w:asciiTheme="majorBidi" w:hAnsi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2FBC3-E678-457C-9441-C79E4A37F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3486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Compte Microsoft</cp:lastModifiedBy>
  <cp:revision>2</cp:revision>
  <dcterms:created xsi:type="dcterms:W3CDTF">2022-12-26T22:13:00Z</dcterms:created>
  <dcterms:modified xsi:type="dcterms:W3CDTF">2022-12-26T22:13:00Z</dcterms:modified>
</cp:coreProperties>
</file>